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b/>
          <w:color w:val="000000" w:themeColor="text1"/>
          <w:sz w:val="28"/>
          <w:szCs w:val="28"/>
        </w:rPr>
        <w:t>I. ĐỌC HIỂU (3,0 điểm)</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b/>
          <w:color w:val="000000" w:themeColor="text1"/>
          <w:sz w:val="28"/>
          <w:szCs w:val="28"/>
        </w:rPr>
        <w:tab/>
        <w:t>Đọc đoạn trích dưới đây và trả lời các câu hỏi theo yêu cầu</w:t>
      </w:r>
      <w:r w:rsidRPr="006F41F3">
        <w:rPr>
          <w:rFonts w:cs="Times New Roman"/>
          <w:color w:val="000000" w:themeColor="text1"/>
          <w:sz w:val="28"/>
          <w:szCs w:val="28"/>
        </w:rPr>
        <w:t>:</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Em bảo anh</w:t>
      </w:r>
      <w:r w:rsidRPr="006F41F3">
        <w:rPr>
          <w:rFonts w:cs="Times New Roman"/>
          <w:color w:val="000000" w:themeColor="text1"/>
          <w:sz w:val="28"/>
          <w:szCs w:val="28"/>
        </w:rPr>
        <w:t>: “</w:t>
      </w:r>
      <w:r w:rsidRPr="006F41F3">
        <w:rPr>
          <w:rFonts w:cs="Times New Roman"/>
          <w:i/>
          <w:color w:val="000000" w:themeColor="text1"/>
          <w:sz w:val="28"/>
          <w:szCs w:val="28"/>
        </w:rPr>
        <w:t>Đi đi</w:t>
      </w:r>
      <w:r w:rsidRPr="006F41F3">
        <w:rPr>
          <w:rFonts w:cs="Times New Roman"/>
          <w:color w:val="000000" w:themeColor="text1"/>
          <w:sz w:val="28"/>
          <w:szCs w:val="28"/>
        </w:rPr>
        <w:t>”</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Sao anh còn đứng lại?</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Em bảo</w:t>
      </w:r>
      <w:r w:rsidRPr="006F41F3">
        <w:rPr>
          <w:rFonts w:cs="Times New Roman"/>
          <w:color w:val="000000" w:themeColor="text1"/>
          <w:sz w:val="28"/>
          <w:szCs w:val="28"/>
        </w:rPr>
        <w:t>: “</w:t>
      </w:r>
      <w:r w:rsidRPr="006F41F3">
        <w:rPr>
          <w:rFonts w:cs="Times New Roman"/>
          <w:i/>
          <w:color w:val="000000" w:themeColor="text1"/>
          <w:sz w:val="28"/>
          <w:szCs w:val="28"/>
        </w:rPr>
        <w:t>Anh đừng đợi</w:t>
      </w:r>
      <w:r w:rsidRPr="006F41F3">
        <w:rPr>
          <w:rFonts w:cs="Times New Roman"/>
          <w:color w:val="000000" w:themeColor="text1"/>
          <w:sz w:val="28"/>
          <w:szCs w:val="28"/>
        </w:rPr>
        <w:t>”</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Sao anh vội về ngay?</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Lời nói thoảng gió bay</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Đôi mắt huyền đẫm lệ</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Mà sao anh dại thế</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Không nhìn vào mắt em</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Không nhìn vào mắt sầu</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Không nhìn vào mắt sâu?</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Những chuyện buồn qua đi</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Xin anh không nhắc lại</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Em ngu khờ vụng dại</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Anh mơ mộng viển vông</w:t>
      </w:r>
      <w:r w:rsidRPr="006F41F3">
        <w:rPr>
          <w:rFonts w:cs="Times New Roman"/>
          <w:color w:val="000000" w:themeColor="text1"/>
          <w:sz w:val="28"/>
          <w:szCs w:val="28"/>
        </w:rPr>
        <w:t>.</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color w:val="000000" w:themeColor="text1"/>
          <w:sz w:val="28"/>
          <w:szCs w:val="28"/>
        </w:rPr>
        <w:tab/>
        <w:t xml:space="preserve">(Trích </w:t>
      </w:r>
      <w:r w:rsidRPr="006F41F3">
        <w:rPr>
          <w:rFonts w:cs="Times New Roman"/>
          <w:i/>
          <w:color w:val="000000" w:themeColor="text1"/>
          <w:sz w:val="28"/>
          <w:szCs w:val="28"/>
        </w:rPr>
        <w:t>Em bảo</w:t>
      </w:r>
      <w:r w:rsidRPr="006F41F3">
        <w:rPr>
          <w:rFonts w:cs="Times New Roman"/>
          <w:color w:val="000000" w:themeColor="text1"/>
          <w:sz w:val="28"/>
          <w:szCs w:val="28"/>
        </w:rPr>
        <w:t xml:space="preserve">: </w:t>
      </w:r>
      <w:r w:rsidRPr="006F41F3">
        <w:rPr>
          <w:rFonts w:cs="Times New Roman"/>
          <w:i/>
          <w:color w:val="000000" w:themeColor="text1"/>
          <w:sz w:val="28"/>
          <w:szCs w:val="28"/>
        </w:rPr>
        <w:t>Anh đi đi</w:t>
      </w:r>
      <w:r w:rsidRPr="006F41F3">
        <w:rPr>
          <w:rFonts w:cs="Times New Roman"/>
          <w:color w:val="000000" w:themeColor="text1"/>
          <w:sz w:val="28"/>
          <w:szCs w:val="28"/>
        </w:rPr>
        <w:t xml:space="preserve"> – A. Puskin)</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Xác định thể thơ và phương thức biểu đạt của đoạn thơ trên.</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Nêu nội dung chính của văn bản.</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Chỉ ra biện pháp nghệ thuật có trong văn bản và nêu tác dụng của nó.</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Đọc bài thơ, anh (chị) liên tưởng đến bài thơ nào đã học có cùng nội dung trong chương trình </w:t>
      </w:r>
      <w:r w:rsidRPr="006F41F3">
        <w:rPr>
          <w:rFonts w:cs="Times New Roman"/>
          <w:i/>
          <w:color w:val="000000" w:themeColor="text1"/>
          <w:sz w:val="28"/>
          <w:szCs w:val="28"/>
        </w:rPr>
        <w:t>Ngữ văn 12</w:t>
      </w:r>
      <w:r w:rsidRPr="006F41F3">
        <w:rPr>
          <w:rFonts w:cs="Times New Roman"/>
          <w:color w:val="000000" w:themeColor="text1"/>
          <w:sz w:val="28"/>
          <w:szCs w:val="28"/>
        </w:rPr>
        <w:t>. Chép lại ít nhất một khổ của bài thơ đó.</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b/>
          <w:color w:val="000000" w:themeColor="text1"/>
          <w:sz w:val="28"/>
          <w:szCs w:val="28"/>
        </w:rPr>
        <w:t>II. LÀM VĂN (7,0 điểm)</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b/>
          <w:color w:val="000000" w:themeColor="text1"/>
          <w:sz w:val="28"/>
          <w:szCs w:val="28"/>
        </w:rPr>
        <w:t>Câu 1. (2,0 điểm)</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color w:val="000000" w:themeColor="text1"/>
          <w:sz w:val="28"/>
          <w:szCs w:val="28"/>
        </w:rPr>
        <w:tab/>
        <w:t xml:space="preserve">Viết một đoạn văn (khoảng 200 chữ) trình suy nghĩ của anh (chị) về ý kiến: </w:t>
      </w:r>
      <w:r w:rsidRPr="006F41F3">
        <w:rPr>
          <w:rFonts w:cs="Times New Roman"/>
          <w:i/>
          <w:color w:val="000000" w:themeColor="text1"/>
          <w:sz w:val="28"/>
          <w:szCs w:val="28"/>
        </w:rPr>
        <w:t>Một người đã đánh mất niềm tin vào bản thân thì chắc chắn sẽ còn đánh mất thêm nhiều thứ quý giá khác nữa</w:t>
      </w:r>
      <w:r w:rsidRPr="006F41F3">
        <w:rPr>
          <w:rFonts w:cs="Times New Roman"/>
          <w:color w:val="000000" w:themeColor="text1"/>
          <w:sz w:val="28"/>
          <w:szCs w:val="28"/>
        </w:rPr>
        <w:t xml:space="preserve"> (Sách </w:t>
      </w:r>
      <w:r w:rsidRPr="006F41F3">
        <w:rPr>
          <w:rFonts w:cs="Times New Roman"/>
          <w:i/>
          <w:color w:val="000000" w:themeColor="text1"/>
          <w:sz w:val="28"/>
          <w:szCs w:val="28"/>
        </w:rPr>
        <w:t>Dám thành công</w:t>
      </w:r>
      <w:r w:rsidRPr="006F41F3">
        <w:rPr>
          <w:rFonts w:cs="Times New Roman"/>
          <w:color w:val="000000" w:themeColor="text1"/>
          <w:sz w:val="28"/>
          <w:szCs w:val="28"/>
        </w:rPr>
        <w:t>).</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b/>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 xml:space="preserve">Câu 2. (5,0 điểm) </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color w:val="000000" w:themeColor="text1"/>
          <w:sz w:val="28"/>
          <w:szCs w:val="28"/>
        </w:rPr>
        <w:tab/>
        <w:t>Cảm nhận về hai đoạn thơ sau:</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i/>
          <w:color w:val="000000" w:themeColor="text1"/>
          <w:sz w:val="28"/>
          <w:szCs w:val="28"/>
        </w:rPr>
      </w:pPr>
      <w:r w:rsidRPr="006F41F3">
        <w:rPr>
          <w:rFonts w:cs="Times New Roman"/>
          <w:i/>
          <w:color w:val="000000" w:themeColor="text1"/>
          <w:sz w:val="28"/>
          <w:szCs w:val="28"/>
        </w:rPr>
        <w:t>Đất là nơi anh đến trường</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i/>
          <w:color w:val="000000" w:themeColor="text1"/>
          <w:sz w:val="28"/>
          <w:szCs w:val="28"/>
        </w:rPr>
      </w:pPr>
      <w:r w:rsidRPr="006F41F3">
        <w:rPr>
          <w:rFonts w:cs="Times New Roman"/>
          <w:i/>
          <w:color w:val="000000" w:themeColor="text1"/>
          <w:sz w:val="28"/>
          <w:szCs w:val="28"/>
        </w:rPr>
        <w:t>Nước là nơi em tắm</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i/>
          <w:color w:val="000000" w:themeColor="text1"/>
          <w:sz w:val="28"/>
          <w:szCs w:val="28"/>
        </w:rPr>
      </w:pPr>
      <w:r w:rsidRPr="006F41F3">
        <w:rPr>
          <w:rFonts w:cs="Times New Roman"/>
          <w:i/>
          <w:color w:val="000000" w:themeColor="text1"/>
          <w:sz w:val="28"/>
          <w:szCs w:val="28"/>
        </w:rPr>
        <w:t>Đất Nước là nơi ta hẹn hò</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i/>
          <w:color w:val="000000" w:themeColor="text1"/>
          <w:sz w:val="28"/>
          <w:szCs w:val="28"/>
        </w:rPr>
      </w:pPr>
      <w:r w:rsidRPr="006F41F3">
        <w:rPr>
          <w:rFonts w:cs="Times New Roman"/>
          <w:i/>
          <w:color w:val="000000" w:themeColor="text1"/>
          <w:sz w:val="28"/>
          <w:szCs w:val="28"/>
        </w:rPr>
        <w:t>Đất Nước là nơi em đánh rơi chiếc khăn trong nỗi nhớ thầm</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i/>
          <w:color w:val="000000" w:themeColor="text1"/>
          <w:sz w:val="28"/>
          <w:szCs w:val="28"/>
        </w:rPr>
      </w:pPr>
      <w:r w:rsidRPr="006F41F3">
        <w:rPr>
          <w:rFonts w:cs="Times New Roman"/>
          <w:i/>
          <w:color w:val="000000" w:themeColor="text1"/>
          <w:sz w:val="28"/>
          <w:szCs w:val="28"/>
        </w:rPr>
        <w:t xml:space="preserve">Đất là nơi </w:t>
      </w:r>
      <w:r w:rsidRPr="006F41F3">
        <w:rPr>
          <w:rFonts w:cs="Times New Roman"/>
          <w:color w:val="000000" w:themeColor="text1"/>
          <w:sz w:val="28"/>
          <w:szCs w:val="28"/>
        </w:rPr>
        <w:t>“</w:t>
      </w:r>
      <w:r w:rsidRPr="006F41F3">
        <w:rPr>
          <w:rFonts w:cs="Times New Roman"/>
          <w:i/>
          <w:color w:val="000000" w:themeColor="text1"/>
          <w:sz w:val="28"/>
          <w:szCs w:val="28"/>
        </w:rPr>
        <w:t>con chim phượng hoàng bay về hòn núi bạc</w:t>
      </w:r>
      <w:r w:rsidRPr="006F41F3">
        <w:rPr>
          <w:rFonts w:cs="Times New Roman"/>
          <w:color w:val="000000" w:themeColor="text1"/>
          <w:sz w:val="28"/>
          <w:szCs w:val="28"/>
        </w:rPr>
        <w:t>”</w:t>
      </w:r>
    </w:p>
    <w:p w:rsidR="00206598" w:rsidRPr="006F41F3" w:rsidRDefault="00206598" w:rsidP="00206598">
      <w:pPr>
        <w:tabs>
          <w:tab w:val="left" w:pos="284"/>
          <w:tab w:val="left" w:pos="567"/>
          <w:tab w:val="left" w:pos="2552"/>
          <w:tab w:val="left" w:pos="4820"/>
          <w:tab w:val="left" w:pos="7088"/>
        </w:tabs>
        <w:spacing w:before="20" w:after="0" w:line="259" w:lineRule="auto"/>
        <w:ind w:firstLine="2552"/>
        <w:rPr>
          <w:rFonts w:cs="Times New Roman"/>
          <w:color w:val="000000" w:themeColor="text1"/>
          <w:sz w:val="28"/>
          <w:szCs w:val="28"/>
        </w:rPr>
      </w:pPr>
      <w:r w:rsidRPr="006F41F3">
        <w:rPr>
          <w:rFonts w:cs="Times New Roman"/>
          <w:i/>
          <w:color w:val="000000" w:themeColor="text1"/>
          <w:sz w:val="28"/>
          <w:szCs w:val="28"/>
        </w:rPr>
        <w:t xml:space="preserve">Nước là nơi </w:t>
      </w:r>
      <w:r w:rsidRPr="006F41F3">
        <w:rPr>
          <w:rFonts w:cs="Times New Roman"/>
          <w:color w:val="000000" w:themeColor="text1"/>
          <w:sz w:val="28"/>
          <w:szCs w:val="28"/>
        </w:rPr>
        <w:t>“</w:t>
      </w:r>
      <w:r w:rsidRPr="006F41F3">
        <w:rPr>
          <w:rFonts w:cs="Times New Roman"/>
          <w:i/>
          <w:color w:val="000000" w:themeColor="text1"/>
          <w:sz w:val="28"/>
          <w:szCs w:val="28"/>
        </w:rPr>
        <w:t>con cá ngư ông móng nước biển khơi</w:t>
      </w:r>
      <w:r w:rsidRPr="006F41F3">
        <w:rPr>
          <w:rFonts w:cs="Times New Roman"/>
          <w:color w:val="000000" w:themeColor="text1"/>
          <w:sz w:val="28"/>
          <w:szCs w:val="28"/>
        </w:rPr>
        <w:t>”.</w:t>
      </w:r>
    </w:p>
    <w:p w:rsidR="00206598" w:rsidRPr="006F41F3" w:rsidRDefault="00206598" w:rsidP="00206598">
      <w:pPr>
        <w:tabs>
          <w:tab w:val="left" w:pos="284"/>
          <w:tab w:val="left" w:pos="567"/>
          <w:tab w:val="left" w:pos="2552"/>
          <w:tab w:val="left" w:pos="4820"/>
          <w:tab w:val="left" w:pos="7088"/>
        </w:tabs>
        <w:spacing w:before="20" w:after="0" w:line="259" w:lineRule="auto"/>
        <w:rPr>
          <w:rFonts w:cs="Times New Roman"/>
          <w:color w:val="000000" w:themeColor="text1"/>
          <w:sz w:val="28"/>
          <w:szCs w:val="28"/>
        </w:rPr>
      </w:pPr>
      <w:r w:rsidRPr="006F41F3">
        <w:rPr>
          <w:rFonts w:cs="Times New Roman"/>
          <w:color w:val="000000" w:themeColor="text1"/>
          <w:sz w:val="28"/>
          <w:szCs w:val="28"/>
        </w:rPr>
        <w:t>(</w:t>
      </w:r>
      <w:r w:rsidRPr="006F41F3">
        <w:rPr>
          <w:rFonts w:cs="Times New Roman"/>
          <w:i/>
          <w:color w:val="000000" w:themeColor="text1"/>
          <w:sz w:val="28"/>
          <w:szCs w:val="28"/>
        </w:rPr>
        <w:t>Đất Nước</w:t>
      </w:r>
      <w:r w:rsidRPr="006F41F3">
        <w:rPr>
          <w:rFonts w:cs="Times New Roman"/>
          <w:color w:val="000000" w:themeColor="text1"/>
          <w:sz w:val="28"/>
          <w:szCs w:val="28"/>
        </w:rPr>
        <w:t xml:space="preserve"> – Trích trường ca </w:t>
      </w:r>
      <w:r w:rsidRPr="006F41F3">
        <w:rPr>
          <w:rFonts w:cs="Times New Roman"/>
          <w:i/>
          <w:color w:val="000000" w:themeColor="text1"/>
          <w:sz w:val="28"/>
          <w:szCs w:val="28"/>
        </w:rPr>
        <w:t>Mặt đường khát vọng</w:t>
      </w:r>
      <w:r w:rsidRPr="006F41F3">
        <w:rPr>
          <w:rFonts w:cs="Times New Roman"/>
          <w:color w:val="000000" w:themeColor="text1"/>
          <w:sz w:val="28"/>
          <w:szCs w:val="28"/>
        </w:rPr>
        <w:t xml:space="preserve"> – Nguyễn Khoa Điềm, </w:t>
      </w:r>
      <w:r w:rsidRPr="006F41F3">
        <w:rPr>
          <w:rFonts w:cs="Times New Roman"/>
          <w:i/>
          <w:color w:val="000000" w:themeColor="text1"/>
          <w:sz w:val="28"/>
          <w:szCs w:val="28"/>
        </w:rPr>
        <w:t>Ngữ văn 12</w:t>
      </w:r>
      <w:r w:rsidRPr="006F41F3">
        <w:rPr>
          <w:rFonts w:cs="Times New Roman"/>
          <w:color w:val="000000" w:themeColor="text1"/>
          <w:sz w:val="28"/>
          <w:szCs w:val="28"/>
        </w:rPr>
        <w:t>, Tập một, NXB Giáo dục Việt Nam, 2017, trang 118 – 119)</w:t>
      </w:r>
    </w:p>
    <w:p w:rsidR="00206598" w:rsidRPr="006F41F3" w:rsidRDefault="00206598" w:rsidP="00206598">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Con sóng dưới lòng sâu</w:t>
      </w:r>
    </w:p>
    <w:p w:rsidR="00206598" w:rsidRPr="006F41F3" w:rsidRDefault="00206598" w:rsidP="00206598">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Con sóng trên mặt nước</w:t>
      </w:r>
    </w:p>
    <w:p w:rsidR="00206598" w:rsidRPr="006F41F3" w:rsidRDefault="00206598" w:rsidP="00206598">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Ôi con sóng nhớ bờ</w:t>
      </w:r>
    </w:p>
    <w:p w:rsidR="00206598" w:rsidRPr="006F41F3" w:rsidRDefault="00206598" w:rsidP="00206598">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Ngày đêm không ngủ được</w:t>
      </w:r>
    </w:p>
    <w:p w:rsidR="00206598" w:rsidRPr="006F41F3" w:rsidRDefault="00206598" w:rsidP="00206598">
      <w:pPr>
        <w:tabs>
          <w:tab w:val="left" w:pos="284"/>
          <w:tab w:val="left" w:pos="567"/>
          <w:tab w:val="left" w:pos="2552"/>
          <w:tab w:val="left" w:pos="4820"/>
          <w:tab w:val="left" w:pos="7088"/>
        </w:tabs>
        <w:spacing w:before="20" w:after="0" w:line="264" w:lineRule="auto"/>
        <w:ind w:firstLine="2552"/>
        <w:rPr>
          <w:rFonts w:cs="Times New Roman"/>
          <w:i/>
          <w:color w:val="000000" w:themeColor="text1"/>
          <w:sz w:val="28"/>
          <w:szCs w:val="28"/>
        </w:rPr>
      </w:pPr>
      <w:r w:rsidRPr="006F41F3">
        <w:rPr>
          <w:rFonts w:cs="Times New Roman"/>
          <w:i/>
          <w:color w:val="000000" w:themeColor="text1"/>
          <w:sz w:val="28"/>
          <w:szCs w:val="28"/>
        </w:rPr>
        <w:t>Lòng em nhớ đến anh</w:t>
      </w:r>
    </w:p>
    <w:p w:rsidR="00206598" w:rsidRPr="006F41F3" w:rsidRDefault="00206598" w:rsidP="00206598">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lastRenderedPageBreak/>
        <w:t>Cả trong mơ còn thức</w:t>
      </w:r>
      <w:r w:rsidRPr="006F41F3">
        <w:rPr>
          <w:rFonts w:cs="Times New Roman"/>
          <w:color w:val="000000" w:themeColor="text1"/>
          <w:sz w:val="28"/>
          <w:szCs w:val="28"/>
        </w:rPr>
        <w:t>.</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(Trích </w:t>
      </w:r>
      <w:r w:rsidRPr="006F41F3">
        <w:rPr>
          <w:rFonts w:cs="Times New Roman"/>
          <w:i/>
          <w:color w:val="000000" w:themeColor="text1"/>
          <w:sz w:val="28"/>
          <w:szCs w:val="28"/>
        </w:rPr>
        <w:t>Sóng</w:t>
      </w:r>
      <w:r w:rsidRPr="006F41F3">
        <w:rPr>
          <w:rFonts w:cs="Times New Roman"/>
          <w:color w:val="000000" w:themeColor="text1"/>
          <w:sz w:val="28"/>
          <w:szCs w:val="28"/>
        </w:rPr>
        <w:t xml:space="preserve"> – Xuân Quỳnh, </w:t>
      </w:r>
      <w:r w:rsidRPr="006F41F3">
        <w:rPr>
          <w:rFonts w:cs="Times New Roman"/>
          <w:i/>
          <w:color w:val="000000" w:themeColor="text1"/>
          <w:sz w:val="28"/>
          <w:szCs w:val="28"/>
        </w:rPr>
        <w:t>Ngữ văn 12</w:t>
      </w:r>
      <w:r w:rsidRPr="006F41F3">
        <w:rPr>
          <w:rFonts w:cs="Times New Roman"/>
          <w:color w:val="000000" w:themeColor="text1"/>
          <w:sz w:val="28"/>
          <w:szCs w:val="28"/>
        </w:rPr>
        <w:t>, Tập một, NXB Giáo dục Việt Nam, 2017, trang 153)</w:t>
      </w:r>
    </w:p>
    <w:p w:rsidR="00206598" w:rsidRPr="006F41F3" w:rsidRDefault="00206598" w:rsidP="00206598">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6F41F3">
        <w:rPr>
          <w:rFonts w:cs="Times New Roman"/>
          <w:b/>
          <w:color w:val="000000" w:themeColor="text1"/>
          <w:sz w:val="28"/>
          <w:szCs w:val="28"/>
        </w:rPr>
        <w:t>HƯỚNG DẪN GIẢI ĐỀ THI</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 ĐỌC HIỂU (3,0 điểm)</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 Đoạn thơ trên được viết bằng thể thơ ngũ ngôn trường thiên (năm chữ).</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Phương thức biểu đạt của đoạn thơ là phương thức biểu cảm.</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 Bài thơ là lời trách móc, dỗi hờn đáng yêu đầy nữ tính của nhân vật em với người mình yêu.</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Em bảo anh đi nhưng thực ra là ngược lại. Nhưng vì anh thật thà quá khiến em phải khóc buồn.</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 Biện pháp nghệ thuật: câu hỏi tu từ: </w:t>
      </w:r>
      <w:r w:rsidRPr="006F41F3">
        <w:rPr>
          <w:rFonts w:cs="Times New Roman"/>
          <w:i/>
          <w:color w:val="000000" w:themeColor="text1"/>
          <w:sz w:val="28"/>
          <w:szCs w:val="28"/>
        </w:rPr>
        <w:t>Sao anh không đứng lại?</w:t>
      </w:r>
      <w:r w:rsidRPr="006F41F3">
        <w:rPr>
          <w:rFonts w:cs="Times New Roman"/>
          <w:color w:val="000000" w:themeColor="text1"/>
          <w:sz w:val="28"/>
          <w:szCs w:val="28"/>
        </w:rPr>
        <w:t xml:space="preserve">/ </w:t>
      </w:r>
      <w:r w:rsidRPr="006F41F3">
        <w:rPr>
          <w:rFonts w:cs="Times New Roman"/>
          <w:i/>
          <w:color w:val="000000" w:themeColor="text1"/>
          <w:sz w:val="28"/>
          <w:szCs w:val="28"/>
        </w:rPr>
        <w:t>Sao anh lại vội về?</w:t>
      </w:r>
      <w:r w:rsidRPr="006F41F3">
        <w:rPr>
          <w:rFonts w:cs="Times New Roman"/>
          <w:color w:val="000000" w:themeColor="text1"/>
          <w:sz w:val="28"/>
          <w:szCs w:val="28"/>
        </w:rPr>
        <w:t xml:space="preserve">/ </w:t>
      </w:r>
      <w:r w:rsidRPr="006F41F3">
        <w:rPr>
          <w:rFonts w:cs="Times New Roman"/>
          <w:i/>
          <w:color w:val="000000" w:themeColor="text1"/>
          <w:sz w:val="28"/>
          <w:szCs w:val="28"/>
        </w:rPr>
        <w:t>Không nhìn vào mắt sâu?</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Tác dụng: thể hiện sự dỗi hờn, đáng yêu, đầy nữ tính của nhân vật em.</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 Bài thơ khiến chúng ta liên tưởng đến bài thơ </w:t>
      </w:r>
      <w:r w:rsidRPr="006F41F3">
        <w:rPr>
          <w:rFonts w:cs="Times New Roman"/>
          <w:i/>
          <w:color w:val="000000" w:themeColor="text1"/>
          <w:sz w:val="28"/>
          <w:szCs w:val="28"/>
        </w:rPr>
        <w:t>Sóng</w:t>
      </w:r>
      <w:r w:rsidRPr="006F41F3">
        <w:rPr>
          <w:rFonts w:cs="Times New Roman"/>
          <w:color w:val="000000" w:themeColor="text1"/>
          <w:sz w:val="28"/>
          <w:szCs w:val="28"/>
        </w:rPr>
        <w:t xml:space="preserve"> của nữ sĩ Xuân Quỳnh.</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pacing w:val="-6"/>
          <w:sz w:val="28"/>
          <w:szCs w:val="28"/>
        </w:rPr>
      </w:pPr>
      <w:r w:rsidRPr="006F41F3">
        <w:rPr>
          <w:rFonts w:cs="Times New Roman"/>
          <w:color w:val="000000" w:themeColor="text1"/>
          <w:spacing w:val="-6"/>
          <w:sz w:val="28"/>
          <w:szCs w:val="28"/>
        </w:rPr>
        <w:t xml:space="preserve">– </w:t>
      </w:r>
      <w:r w:rsidRPr="006F41F3">
        <w:rPr>
          <w:rFonts w:cs="Times New Roman"/>
          <w:color w:val="000000" w:themeColor="text1"/>
          <w:spacing w:val="-6"/>
          <w:sz w:val="28"/>
          <w:szCs w:val="28"/>
        </w:rPr>
        <w:tab/>
        <w:t xml:space="preserve">Khổ thơ đầu của thi phẩm </w:t>
      </w:r>
      <w:r w:rsidRPr="006F41F3">
        <w:rPr>
          <w:rFonts w:cs="Times New Roman"/>
          <w:i/>
          <w:color w:val="000000" w:themeColor="text1"/>
          <w:spacing w:val="-6"/>
          <w:sz w:val="28"/>
          <w:szCs w:val="28"/>
        </w:rPr>
        <w:t>Sóng</w:t>
      </w:r>
      <w:r w:rsidRPr="006F41F3">
        <w:rPr>
          <w:rFonts w:cs="Times New Roman"/>
          <w:color w:val="000000" w:themeColor="text1"/>
          <w:spacing w:val="-6"/>
          <w:sz w:val="28"/>
          <w:szCs w:val="28"/>
        </w:rPr>
        <w:t xml:space="preserve"> thể hiện đậm nét về những cung bậc cảm xúc của tình yêu:</w:t>
      </w:r>
    </w:p>
    <w:p w:rsidR="00206598" w:rsidRPr="006F41F3" w:rsidRDefault="00206598" w:rsidP="00206598">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Dữ dội và dịu êm</w:t>
      </w:r>
    </w:p>
    <w:p w:rsidR="00206598" w:rsidRPr="006F41F3" w:rsidRDefault="00206598" w:rsidP="00206598">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Ồn ào và lặng lẽ</w:t>
      </w:r>
    </w:p>
    <w:p w:rsidR="00206598" w:rsidRPr="006F41F3" w:rsidRDefault="00206598" w:rsidP="00206598">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Sông không hiểu nổi mình</w:t>
      </w:r>
    </w:p>
    <w:p w:rsidR="00206598" w:rsidRPr="006F41F3" w:rsidRDefault="00206598" w:rsidP="00206598">
      <w:pPr>
        <w:tabs>
          <w:tab w:val="left" w:pos="284"/>
          <w:tab w:val="left" w:pos="567"/>
          <w:tab w:val="left" w:pos="2552"/>
          <w:tab w:val="left" w:pos="4820"/>
          <w:tab w:val="left" w:pos="7088"/>
        </w:tabs>
        <w:spacing w:before="20" w:after="0" w:line="264" w:lineRule="auto"/>
        <w:ind w:firstLine="2552"/>
        <w:rPr>
          <w:rFonts w:cs="Times New Roman"/>
          <w:color w:val="000000" w:themeColor="text1"/>
          <w:sz w:val="28"/>
          <w:szCs w:val="28"/>
        </w:rPr>
      </w:pPr>
      <w:r w:rsidRPr="006F41F3">
        <w:rPr>
          <w:rFonts w:cs="Times New Roman"/>
          <w:i/>
          <w:color w:val="000000" w:themeColor="text1"/>
          <w:sz w:val="28"/>
          <w:szCs w:val="28"/>
        </w:rPr>
        <w:t>Sóng tìm ra tận bể</w:t>
      </w:r>
      <w:r w:rsidRPr="006F41F3">
        <w:rPr>
          <w:rFonts w:cs="Times New Roman"/>
          <w:color w:val="000000" w:themeColor="text1"/>
          <w:sz w:val="28"/>
          <w:szCs w:val="28"/>
        </w:rPr>
        <w:t>.</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 LÀM VĂN (7,0 điểm)</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Câu 1. (2,0 điểm)</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HS tham khảo nội dung dưới đây để viết đoạn văn</w:t>
      </w:r>
      <w:r w:rsidRPr="006F41F3">
        <w:rPr>
          <w:rFonts w:cs="Times New Roman"/>
          <w:color w:val="000000" w:themeColor="text1"/>
          <w:sz w:val="28"/>
          <w:szCs w:val="28"/>
        </w:rPr>
        <w:t>:</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1. Mở đoạn</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Có thể nói cái đáng sợ nhất của chúng ta là mất đi niềm tin trong cuộc sống. Từ khi có con người xuất hiện trên trái đất này là có hợp, có tan; hạnh phúc và khổ đau; có hoà bình và chiến tranh nhưng xã hội loài người vẫn không bao giờ ngừng phát triển, bởi tất cả trong chúng ta đều nuôi dưỡng trong tâm hồn, ý chí mình về một niềm tin bền bỉ với cuộc đời vì sợ sự lụi tàn. </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Vì vậy, có ý kiến rằng: </w:t>
      </w:r>
      <w:r w:rsidRPr="006F41F3">
        <w:rPr>
          <w:rFonts w:cs="Times New Roman"/>
          <w:i/>
          <w:color w:val="000000" w:themeColor="text1"/>
          <w:sz w:val="28"/>
          <w:szCs w:val="28"/>
        </w:rPr>
        <w:t>Một người đã đánh mất niềm tin vào bản thân thì chắc chắn sẽ còn đánh mất thêm nhiều thứ quý giá khác nữa</w:t>
      </w:r>
      <w:r w:rsidRPr="006F41F3">
        <w:rPr>
          <w:rFonts w:cs="Times New Roman"/>
          <w:color w:val="000000" w:themeColor="text1"/>
          <w:sz w:val="28"/>
          <w:szCs w:val="28"/>
        </w:rPr>
        <w:t xml:space="preserve">. </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2. Thân đoạn</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i/>
          <w:color w:val="000000" w:themeColor="text1"/>
          <w:sz w:val="28"/>
          <w:szCs w:val="28"/>
        </w:rPr>
        <w:t>a</w:t>
      </w:r>
      <w:r w:rsidRPr="006F41F3">
        <w:rPr>
          <w:rFonts w:cs="Times New Roman"/>
          <w:color w:val="000000" w:themeColor="text1"/>
          <w:sz w:val="28"/>
          <w:szCs w:val="28"/>
        </w:rPr>
        <w:t>.</w:t>
      </w:r>
      <w:r w:rsidRPr="006F41F3">
        <w:rPr>
          <w:rFonts w:cs="Times New Roman"/>
          <w:b/>
          <w:i/>
          <w:color w:val="000000" w:themeColor="text1"/>
          <w:sz w:val="28"/>
          <w:szCs w:val="28"/>
        </w:rPr>
        <w:t xml:space="preserve"> </w:t>
      </w:r>
      <w:r w:rsidRPr="006F41F3">
        <w:rPr>
          <w:rFonts w:cs="Times New Roman"/>
          <w:b/>
          <w:i/>
          <w:color w:val="000000" w:themeColor="text1"/>
          <w:sz w:val="28"/>
          <w:szCs w:val="28"/>
        </w:rPr>
        <w:tab/>
        <w:t>Giải thích</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Niềm tin vào bản thân</w:t>
      </w:r>
      <w:r w:rsidRPr="006F41F3">
        <w:rPr>
          <w:rFonts w:cs="Times New Roman"/>
          <w:color w:val="000000" w:themeColor="text1"/>
          <w:sz w:val="28"/>
          <w:szCs w:val="28"/>
        </w:rPr>
        <w:t xml:space="preserve">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Khi </w:t>
      </w:r>
      <w:r w:rsidRPr="006F41F3">
        <w:rPr>
          <w:rFonts w:cs="Times New Roman"/>
          <w:i/>
          <w:color w:val="000000" w:themeColor="text1"/>
          <w:sz w:val="28"/>
          <w:szCs w:val="28"/>
        </w:rPr>
        <w:t>đánh mất niềm tin</w:t>
      </w:r>
      <w:r w:rsidRPr="006F41F3">
        <w:rPr>
          <w:rFonts w:cs="Times New Roman"/>
          <w:color w:val="000000" w:themeColor="text1"/>
          <w:sz w:val="28"/>
          <w:szCs w:val="28"/>
        </w:rPr>
        <w:t xml:space="preserve"> là ta đánh mất tất cả. </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Đánh mất thêm nhiều thứ quý giá khác nữa</w:t>
      </w:r>
      <w:r w:rsidRPr="006F41F3">
        <w:rPr>
          <w:rFonts w:cs="Times New Roman"/>
          <w:color w:val="000000" w:themeColor="text1"/>
          <w:sz w:val="28"/>
          <w:szCs w:val="28"/>
        </w:rPr>
        <w:t xml:space="preserve"> là đánh mất những giá trị của cuộc sống.</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Câu nói là lời nhắc nhở mỗi chúng ta hãy có niềm tin vào bản thân. Đó cũng là bản lĩnh, là phẩm chất, là năng lực của mỗi người, là nền tảng của niềm yêu sống và mọi thành công.</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i/>
          <w:color w:val="000000" w:themeColor="text1"/>
          <w:sz w:val="28"/>
          <w:szCs w:val="28"/>
        </w:rPr>
        <w:t>b</w:t>
      </w: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b/>
          <w:i/>
          <w:color w:val="000000" w:themeColor="text1"/>
          <w:sz w:val="28"/>
          <w:szCs w:val="28"/>
        </w:rPr>
        <w:t>Phân tích và chứng minh</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Niềm tin vào bản thân không chỉ đem lại niềm tin yêu cuộc sống, yêu con người, hi vọng vào những gì tốt đẹp mà còn là nền tảng của mọi thành công.</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Đánh mất niềm tin hoặc không tin vào chính khả năng của mình thì con người sẽ không có ý chí, nghị lực để vươn lên:</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Cuộc sống muôn màu muôn vẻ, đầy những dư vị đắng cay, ngọt ngào, hạnh phúc và bất hạnh, thành công và thất bại, và có những lúc sa ngã, yếu mềm… Nếu con người không có ý chí, nghị lực, niềm tin vào bản thân sẽ không đủ bản lĩnh để vượt qua, không khẳng định được mình, mất tự chủ, dần buông xuôi, rồi dẫn đến đánh mất chính mình.</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Niềm tin vào bản thân  giúp con người vượt lên mọi thử thách và trưởng thành.</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i/>
          <w:color w:val="000000" w:themeColor="text1"/>
          <w:sz w:val="28"/>
          <w:szCs w:val="28"/>
        </w:rPr>
        <w:t>c</w:t>
      </w:r>
      <w:r w:rsidRPr="006F41F3">
        <w:rPr>
          <w:rFonts w:cs="Times New Roman"/>
          <w:color w:val="000000" w:themeColor="text1"/>
          <w:sz w:val="28"/>
          <w:szCs w:val="28"/>
        </w:rPr>
        <w:t xml:space="preserve">. </w:t>
      </w:r>
      <w:r w:rsidRPr="006F41F3">
        <w:rPr>
          <w:rFonts w:cs="Times New Roman"/>
          <w:b/>
          <w:i/>
          <w:color w:val="000000" w:themeColor="text1"/>
          <w:sz w:val="28"/>
          <w:szCs w:val="28"/>
        </w:rPr>
        <w:t>Đánh giá và mở rộng</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Ý kiến chứa đựng một triết lí nhân sinh sâu sắc, hướng con người biết nhận ra và có ý thức gìn giữ chân giá trị của cuộc sống.</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Tuy nhiên, trong thực tế cuộc sống, có những người mới va vấp, thất bại lần đầu nhưng không làm chủ được mình, không tin vào mình có thể gượng dậy mà từ đó dẫn đến thất bại.</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3</w:t>
      </w:r>
      <w:r w:rsidRPr="006F41F3">
        <w:rPr>
          <w:rFonts w:cs="Times New Roman"/>
          <w:color w:val="000000" w:themeColor="text1"/>
          <w:sz w:val="28"/>
          <w:szCs w:val="28"/>
        </w:rPr>
        <w:t xml:space="preserve">. </w:t>
      </w:r>
      <w:r w:rsidRPr="006F41F3">
        <w:rPr>
          <w:rFonts w:cs="Times New Roman"/>
          <w:b/>
          <w:color w:val="000000" w:themeColor="text1"/>
          <w:sz w:val="28"/>
          <w:szCs w:val="28"/>
        </w:rPr>
        <w:t>Kết đoạn</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Nhận thức:</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Tự tin, khiêm tốn, cẩn trọng là những đức tính đáng quý của con người. Nó dẫn con người ta đến bến bờ thành công và được mọi người quý trọng.</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Tuy nhiên, đừng quá tự tin vào bản thân mình mà dẫn đến chủ quan, đừng quá tự tin mà bước sang ranh giới của tự kiêu, tự phụ sẽ thất bại.</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Hành động:</w:t>
      </w:r>
    </w:p>
    <w:p w:rsidR="00206598" w:rsidRPr="006F41F3" w:rsidRDefault="00206598" w:rsidP="00206598">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EB5AB5" w:rsidRPr="00206598" w:rsidRDefault="00EB5AB5" w:rsidP="00206598">
      <w:bookmarkStart w:id="0" w:name="_GoBack"/>
      <w:bookmarkEnd w:id="0"/>
    </w:p>
    <w:sectPr w:rsidR="00EB5AB5" w:rsidRPr="00206598"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206598"/>
    <w:rsid w:val="0039071F"/>
    <w:rsid w:val="004D48F1"/>
    <w:rsid w:val="00693F95"/>
    <w:rsid w:val="006F23EF"/>
    <w:rsid w:val="008B36B2"/>
    <w:rsid w:val="00DB12D6"/>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dcterms:created xsi:type="dcterms:W3CDTF">2024-08-28T13:37:00Z</dcterms:created>
  <dcterms:modified xsi:type="dcterms:W3CDTF">2026-01-19T08:42:00Z</dcterms:modified>
</cp:coreProperties>
</file>