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1A6F2B" w:rsidRPr="001A6F2B" w:rsidTr="001A6F2B">
        <w:tc>
          <w:tcPr>
            <w:tcW w:w="3657" w:type="dxa"/>
          </w:tcPr>
          <w:p w:rsidR="001A6F2B" w:rsidRPr="001A6F2B" w:rsidRDefault="001A6F2B" w:rsidP="00944C4E">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1A6F2B" w:rsidRPr="001A6F2B" w:rsidRDefault="001A6F2B" w:rsidP="00944C4E">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1A6F2B">
              <w:rPr>
                <w:rFonts w:eastAsia="Times New Roman" w:cs="Times New Roman"/>
                <w:b/>
                <w:szCs w:val="24"/>
                <w:lang w:val="vi-VN" w:eastAsia="zh-CN"/>
              </w:rPr>
              <w:t xml:space="preserve">ĐỀ </w:t>
            </w:r>
            <w:r w:rsidRPr="001A6F2B">
              <w:rPr>
                <w:rFonts w:eastAsia="Times New Roman" w:cs="Times New Roman"/>
                <w:b/>
                <w:szCs w:val="24"/>
                <w:lang w:eastAsia="zh-CN"/>
              </w:rPr>
              <w:t xml:space="preserve">ÔN TẬP CUỐI </w:t>
            </w:r>
            <w:r w:rsidRPr="001A6F2B">
              <w:rPr>
                <w:rFonts w:eastAsia="Times New Roman" w:cs="Times New Roman"/>
                <w:b/>
                <w:szCs w:val="24"/>
                <w:lang w:val="vi-VN" w:eastAsia="zh-CN"/>
              </w:rPr>
              <w:t>HỌC KỲ I</w:t>
            </w:r>
          </w:p>
          <w:p w:rsidR="001A6F2B" w:rsidRPr="001A6F2B" w:rsidRDefault="001A6F2B" w:rsidP="00944C4E">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1A6F2B">
              <w:rPr>
                <w:rFonts w:eastAsia="Times New Roman" w:cs="Times New Roman"/>
                <w:b/>
                <w:szCs w:val="24"/>
                <w:lang w:val="vi-VN" w:eastAsia="zh-CN"/>
              </w:rPr>
              <w:t xml:space="preserve"> NĂM HỌC 2025-2026</w:t>
            </w:r>
          </w:p>
          <w:p w:rsidR="001A6F2B" w:rsidRPr="001A6F2B" w:rsidRDefault="001A6F2B" w:rsidP="00944C4E">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1A6F2B">
              <w:rPr>
                <w:rFonts w:eastAsia="Times New Roman" w:cs="Times New Roman"/>
                <w:b/>
                <w:szCs w:val="24"/>
                <w:lang w:val="vi-VN" w:eastAsia="zh-CN"/>
              </w:rPr>
              <w:t xml:space="preserve">MÔN: </w:t>
            </w:r>
            <w:r w:rsidRPr="001A6F2B">
              <w:rPr>
                <w:rFonts w:eastAsia="Times New Roman" w:cs="Times New Roman"/>
                <w:b/>
                <w:szCs w:val="24"/>
                <w:lang w:eastAsia="zh-CN"/>
              </w:rPr>
              <w:t>NGỮ VĂN 12</w:t>
            </w:r>
          </w:p>
        </w:tc>
      </w:tr>
    </w:tbl>
    <w:p w:rsidR="001A6F2B" w:rsidRDefault="001A6F2B" w:rsidP="001A6F2B">
      <w:pPr>
        <w:spacing w:after="0" w:line="240" w:lineRule="auto"/>
        <w:jc w:val="both"/>
        <w:rPr>
          <w:rFonts w:cs="Times New Roman"/>
          <w:b/>
          <w:bCs/>
          <w:szCs w:val="26"/>
        </w:rPr>
      </w:pPr>
    </w:p>
    <w:p w:rsidR="001A6F2B" w:rsidRPr="003A1A26" w:rsidRDefault="001A6F2B" w:rsidP="001A6F2B">
      <w:pPr>
        <w:spacing w:after="0" w:line="240" w:lineRule="auto"/>
        <w:jc w:val="both"/>
        <w:rPr>
          <w:rFonts w:cs="Times New Roman"/>
          <w:b/>
          <w:bCs/>
          <w:szCs w:val="26"/>
        </w:rPr>
      </w:pPr>
      <w:r w:rsidRPr="003A1A26">
        <w:rPr>
          <w:rFonts w:cs="Times New Roman"/>
          <w:b/>
          <w:bCs/>
          <w:szCs w:val="26"/>
        </w:rPr>
        <w:t>Phần I. Đọc hiểu</w:t>
      </w:r>
    </w:p>
    <w:p w:rsidR="001A6F2B" w:rsidRPr="003A1A26" w:rsidRDefault="001A6F2B" w:rsidP="001A6F2B">
      <w:pPr>
        <w:spacing w:after="0" w:line="240" w:lineRule="auto"/>
        <w:jc w:val="both"/>
        <w:rPr>
          <w:rFonts w:cs="Times New Roman"/>
          <w:b/>
          <w:bCs/>
          <w:szCs w:val="26"/>
        </w:rPr>
      </w:pPr>
      <w:r w:rsidRPr="003A1A26">
        <w:rPr>
          <w:rFonts w:cs="Times New Roman"/>
          <w:b/>
          <w:bCs/>
          <w:szCs w:val="26"/>
        </w:rPr>
        <w:t>Đọc văn bản sau:</w:t>
      </w:r>
    </w:p>
    <w:p w:rsidR="001A6F2B" w:rsidRPr="003A1A26" w:rsidRDefault="001A6F2B" w:rsidP="001A6F2B">
      <w:pPr>
        <w:spacing w:after="0" w:line="240" w:lineRule="auto"/>
        <w:jc w:val="both"/>
        <w:rPr>
          <w:rFonts w:cs="Times New Roman"/>
          <w:i/>
          <w:iCs/>
          <w:szCs w:val="26"/>
        </w:rPr>
      </w:pPr>
      <w:r w:rsidRPr="003A1A26">
        <w:rPr>
          <w:rFonts w:cs="Times New Roman"/>
          <w:b/>
          <w:bCs/>
          <w:i/>
          <w:iCs/>
          <w:szCs w:val="26"/>
        </w:rPr>
        <w:t>[</w:t>
      </w:r>
      <w:r w:rsidRPr="003A1A26">
        <w:rPr>
          <w:rFonts w:cs="Times New Roman"/>
          <w:b/>
          <w:bCs/>
          <w:i/>
          <w:iCs/>
          <w:szCs w:val="24"/>
        </w:rPr>
        <w:t>Lược đoạn đầu:</w:t>
      </w:r>
      <w:r w:rsidRPr="003A1A26">
        <w:rPr>
          <w:rFonts w:cs="Times New Roman"/>
          <w:i/>
          <w:iCs/>
          <w:szCs w:val="24"/>
        </w:rPr>
        <w:t xml:space="preserve"> Ông cụ Sáu là một người thích uống trà Tàu, đặc biệt là thứ nước trà được pha bằng nước giếng xin của chùa Đồi Mai. Suốt mười năm nay, cứ mỗi tháng một lần, cụ Sáu đều lên chùa Đồi Mai để uống trà và đàm đạo với sư cụ trụ trì như một cái thú không thể thiếu trong cuộc sống. Hôm nay, vì có vị khách từ xa đến thưởng trà, cụ Sáu sai con trai đến chùa Bạch Mai biếu sư cụ bình trà đầu xuân và xin một gánh nước giếng về pha trà đãi khách. Trong cuộc trà, người khách kể cho cụ Sáu nghe câu chuyện về một người ăn mày am hiểu thú uống trà…]</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Ông cụ Sáu nghe khách kể đến đấy, thích quá, vỗ đùi mình, vỗ đùi khách, kêu to lên:</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Giá cái lão ăn mày ấy sinh vào thời này, thì tôi dám mời anh ta đến ở luôn với tôi để sớm tối có nhau mà thưởng thức trà ngon. Nhà, phần nhiều lại toàn là ấm song ấm quý.</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Cổ nhân cũng bịa ra một chuyện cổ tích thế để làm vui thêm cái việc uống một tuần nước đấy thôi. Chứ cụ tính làm gì ra những thứ người lạ ấy. Ta chỉ nên cho nó là một câu giai thoại.</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Không, có thể như thế được lắm mà. Tôi chắc cái lão ăn mày này đã tiêu cả một cái sản nghiệp vào rừng trà Vũ Di Sơn nên hắn mới sành thế và mới đến nỗi cầm bị gậy. Chắc những thứ trà Bạch Mao Hầu và trà Trảm Mã hắn cũng đã uống rồi đấy ông khách ạ. Nhưng mà, ông khách này, chúng ta phải uống một ấm trà thứ hai nữa chứ. Chẳng nhẽ nghe một câu chuyện thú như thế mà chỉ uống với nhau có một ấm thôi.</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Thế rồi trong khi cụ Sáu tháo bã trà vào cái bát thải rộng miệng vẽ Liễu Mã, ông khách nâng cái ấm quần ẩm lên, ngắm nghía mãi và khen:</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Cái ấm của cụ quý lắm đấy. Thực là ấm Thế Đức màu gan gà. “Thứ nhất Thế Đức gan gà; – thứ nhì Lưu Bội; – thứ ba Mạnh Thần”. Cái Thế Đức của cụ, cao nhiều lắm rồi. Cái Mạnh Thần song ẩm của tôi ở nhà, mới dùng nên cũng chưa có cao mấy.</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Cụ Sáu vội đổ hết nước sôi vào ấm chuyên, giơ cái ấm đồng cò bay vào sát mặt khách:</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Ông khách có trông rõ mấy cái mấu sùi sùi ở trong lòng ấm đồng không? Tàu, họ gọi là kim hỏa. Có kim hỏa thì nước mau sủi lắm. Đủ năm cái kim hỏa đấy.</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Thế cụ có phân biệt thế nào là nước sôi già và nước mới sủi không?</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Lại “ngư nhãn, giải nhãn” chứ gì. Cứ nhìn tăm nước to bằng cái mắt cua thì là sủi vừa, và khi mà tăm nước to bằng mắt cá thì là nước sôi già chứ gì nữa.</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Chủ khách cả cười, uống thêm mỗi người hai chén nữa. Cụ Sáu tiễn khách ra cổng với một câu:</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 Thỉnh thoảng có đi qua tệ ấp, xin mời ông khách ghé thăm tôi như một người bạn cũ. Mỗi lần gặp nhau, ta lại uống vài tuần nước. Hà, hà.</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sz w:val="26"/>
          <w:szCs w:val="26"/>
        </w:rPr>
        <w:tab/>
        <w:t>Năm ấy nước sông Nhĩ Hà lên to. Thảo nào mấy nghìn gốc nhãn trồng trên mặt đê quanh vùng, vụ đó sai quả lạ. Cái đê kiên cố đã vỡ. Nhưng vốn ở cuối dòng nước chảy xiết, nhà cửa cụ Sáu chưa đến nỗi bị cuốn phăng đi. Lúc nước rút, ở cái cổng gạch nguyên vẹn, hai mảnh giấy hồng điều đôi câu đối dán cửa vẫn còn lành lặn và nét chữ vẫn rõ ràng:</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Họ lịch sự như tiên, phú quý như giời, quất con ngựa rong chơi ngoài ngõ liễu</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1A6F2B" w:rsidRPr="003A1A26" w:rsidRDefault="001A6F2B" w:rsidP="001A6F2B">
      <w:pPr>
        <w:shd w:val="clear" w:color="auto" w:fill="FFFFFF" w:themeFill="background1"/>
        <w:spacing w:after="0" w:line="240" w:lineRule="auto"/>
        <w:jc w:val="both"/>
        <w:rPr>
          <w:rFonts w:cs="Times New Roman"/>
          <w:shd w:val="clear" w:color="auto" w:fill="FAFAFA"/>
        </w:rPr>
      </w:pPr>
      <w:r w:rsidRPr="003A1A26">
        <w:rPr>
          <w:rFonts w:cs="Times New Roman"/>
          <w:shd w:val="clear" w:color="auto" w:fill="FFFFFF" w:themeFill="background1"/>
        </w:rPr>
        <w:lastRenderedPageBreak/>
        <w:tab/>
        <w:t>Năm sau, quãng đê hàn khẩu, chừng hàn không kỹ, lại vỡ luôn một lần nữa. Cái cổng gạch nhà cụ Sáu vẫn trơ trơ như cũ. Nhưng lần này thì đôi câu đối giấy hồng điều, gió mưa đã làm bợt màu</w:t>
      </w:r>
      <w:r w:rsidRPr="003A1A26">
        <w:rPr>
          <w:rFonts w:cs="Times New Roman"/>
          <w:shd w:val="clear" w:color="auto" w:fill="FAFAFA"/>
        </w:rPr>
        <w:t xml:space="preserve"> </w:t>
      </w:r>
      <w:r w:rsidRPr="003A1A26">
        <w:rPr>
          <w:rFonts w:cs="Times New Roman"/>
          <w:shd w:val="clear" w:color="auto" w:fill="FFFFFF" w:themeFill="background1"/>
        </w:rPr>
        <w:t>phẩm mực, ngấn nước phù sa đã phủ kín dòng chữ bằng những vạch bùn ngang dày dặn</w:t>
      </w:r>
      <w:r w:rsidRPr="003A1A26">
        <w:rPr>
          <w:rFonts w:cs="Times New Roman"/>
          <w:shd w:val="clear" w:color="auto" w:fill="FAFAFA"/>
        </w:rPr>
        <w:t>.</w:t>
      </w:r>
    </w:p>
    <w:p w:rsidR="001A6F2B" w:rsidRPr="003A1A26" w:rsidRDefault="001A6F2B" w:rsidP="001A6F2B">
      <w:pPr>
        <w:shd w:val="clear" w:color="auto" w:fill="FFFFFF" w:themeFill="background1"/>
        <w:spacing w:after="0" w:line="240" w:lineRule="auto"/>
        <w:jc w:val="both"/>
        <w:rPr>
          <w:rFonts w:cs="Times New Roman"/>
          <w:i/>
          <w:iCs/>
          <w:szCs w:val="24"/>
        </w:rPr>
      </w:pPr>
      <w:r w:rsidRPr="003A1A26">
        <w:rPr>
          <w:rFonts w:cs="Times New Roman"/>
          <w:b/>
          <w:bCs/>
          <w:szCs w:val="24"/>
          <w:shd w:val="clear" w:color="auto" w:fill="FFFFFF" w:themeFill="background1"/>
        </w:rPr>
        <w:tab/>
      </w:r>
      <w:r w:rsidRPr="003A1A26">
        <w:rPr>
          <w:rFonts w:cs="Times New Roman"/>
          <w:b/>
          <w:bCs/>
          <w:i/>
          <w:iCs/>
          <w:szCs w:val="24"/>
          <w:shd w:val="clear" w:color="auto" w:fill="FFFFFF" w:themeFill="background1"/>
        </w:rPr>
        <w:t>[Lược đoạn cuối</w:t>
      </w:r>
      <w:r w:rsidRPr="003A1A26">
        <w:rPr>
          <w:rFonts w:cs="Times New Roman"/>
          <w:i/>
          <w:iCs/>
          <w:szCs w:val="24"/>
          <w:shd w:val="clear" w:color="auto" w:fill="FFFFFF" w:themeFill="background1"/>
        </w:rPr>
        <w:t>: Gia cảnh nhà cụ Sáu sa sút, cụ phải bán nhà và mưu sinh ngoài chợ bằng việc bán ấm trà. Tuy vậy, người ta vẫn thấy, thi thoảng cụ vẫn giữ cái thú uống trà như ngày nào</w:t>
      </w:r>
      <w:r w:rsidRPr="003A1A26">
        <w:rPr>
          <w:rFonts w:cs="Times New Roman"/>
          <w:i/>
          <w:iCs/>
          <w:szCs w:val="24"/>
          <w:shd w:val="clear" w:color="auto" w:fill="FAFAFA"/>
        </w:rPr>
        <w:t>.]</w:t>
      </w:r>
    </w:p>
    <w:p w:rsidR="001A6F2B" w:rsidRPr="003A1A26" w:rsidRDefault="001A6F2B" w:rsidP="001A6F2B">
      <w:pPr>
        <w:spacing w:after="0" w:line="240" w:lineRule="auto"/>
        <w:jc w:val="both"/>
        <w:rPr>
          <w:rFonts w:cs="Times New Roman"/>
          <w:szCs w:val="24"/>
        </w:rPr>
      </w:pPr>
      <w:r w:rsidRPr="003A1A26">
        <w:rPr>
          <w:rFonts w:cs="Times New Roman"/>
          <w:szCs w:val="24"/>
        </w:rPr>
        <w:t>(Trích "</w:t>
      </w:r>
      <w:r w:rsidRPr="003A1A26">
        <w:rPr>
          <w:rFonts w:cs="Times New Roman"/>
          <w:i/>
          <w:iCs/>
          <w:szCs w:val="24"/>
        </w:rPr>
        <w:t>Những chiếc ấm đất</w:t>
      </w:r>
      <w:r w:rsidRPr="003A1A26">
        <w:rPr>
          <w:rFonts w:cs="Times New Roman"/>
          <w:szCs w:val="24"/>
        </w:rPr>
        <w:t xml:space="preserve">", </w:t>
      </w:r>
      <w:r w:rsidRPr="003A1A26">
        <w:rPr>
          <w:rFonts w:cs="Times New Roman"/>
          <w:b/>
          <w:bCs/>
          <w:i/>
          <w:iCs/>
          <w:szCs w:val="24"/>
        </w:rPr>
        <w:t>Vang bóng một thời</w:t>
      </w:r>
      <w:r w:rsidRPr="003A1A26">
        <w:rPr>
          <w:rFonts w:cs="Times New Roman"/>
          <w:szCs w:val="24"/>
        </w:rPr>
        <w:t>, Nguyễn Tuân, NXB Hội nhà văn, 2023, tr 34-36)</w:t>
      </w:r>
    </w:p>
    <w:p w:rsidR="001A6F2B" w:rsidRPr="003A1A26" w:rsidRDefault="001A6F2B" w:rsidP="001A6F2B">
      <w:pPr>
        <w:spacing w:after="0" w:line="240" w:lineRule="auto"/>
        <w:jc w:val="both"/>
        <w:rPr>
          <w:rFonts w:cs="Times New Roman"/>
          <w:szCs w:val="24"/>
        </w:rPr>
      </w:pPr>
      <w:r w:rsidRPr="003A1A26">
        <w:rPr>
          <w:rFonts w:cs="Times New Roman"/>
          <w:b/>
          <w:bCs/>
          <w:szCs w:val="24"/>
        </w:rPr>
        <w:t>Chú thích:</w:t>
      </w:r>
      <w:r w:rsidRPr="003A1A26">
        <w:rPr>
          <w:rFonts w:cs="Times New Roman"/>
          <w:szCs w:val="24"/>
        </w:rPr>
        <w:t xml:space="preserve"> (*) Hai câu thơ của ông Tú Hải Văn.</w:t>
      </w:r>
    </w:p>
    <w:p w:rsidR="001A6F2B" w:rsidRPr="003A1A26" w:rsidRDefault="001A6F2B" w:rsidP="001A6F2B">
      <w:pPr>
        <w:spacing w:after="0" w:line="240" w:lineRule="auto"/>
        <w:jc w:val="both"/>
        <w:rPr>
          <w:rFonts w:cs="Times New Roman"/>
          <w:b/>
          <w:bCs/>
          <w:szCs w:val="26"/>
        </w:rPr>
      </w:pPr>
      <w:r w:rsidRPr="003A1A26">
        <w:rPr>
          <w:rFonts w:cs="Times New Roman"/>
          <w:b/>
          <w:bCs/>
          <w:szCs w:val="26"/>
        </w:rPr>
        <w:t>Thực hiện các yêu cầu sau:</w:t>
      </w:r>
    </w:p>
    <w:p w:rsidR="001A6F2B" w:rsidRPr="003A1A26" w:rsidRDefault="001A6F2B" w:rsidP="001A6F2B">
      <w:pPr>
        <w:spacing w:after="0" w:line="240" w:lineRule="auto"/>
        <w:jc w:val="both"/>
        <w:rPr>
          <w:rFonts w:cs="Times New Roman"/>
          <w:szCs w:val="26"/>
        </w:rPr>
      </w:pPr>
      <w:r w:rsidRPr="003A1A26">
        <w:rPr>
          <w:rFonts w:cs="Times New Roman"/>
          <w:b/>
          <w:bCs/>
          <w:szCs w:val="26"/>
        </w:rPr>
        <w:t>Câu 1 (0,5 điểm):</w:t>
      </w:r>
      <w:r w:rsidRPr="003A1A26">
        <w:rPr>
          <w:rFonts w:cs="Times New Roman"/>
          <w:szCs w:val="26"/>
        </w:rPr>
        <w:t xml:space="preserve"> Xác định ngôi kể của văn bản trên.</w:t>
      </w:r>
    </w:p>
    <w:p w:rsidR="001A6F2B" w:rsidRPr="003A1A26" w:rsidRDefault="001A6F2B" w:rsidP="001A6F2B">
      <w:pPr>
        <w:spacing w:after="0" w:line="240" w:lineRule="auto"/>
        <w:jc w:val="both"/>
        <w:rPr>
          <w:rFonts w:cs="Times New Roman"/>
          <w:szCs w:val="26"/>
        </w:rPr>
      </w:pPr>
      <w:r w:rsidRPr="003A1A26">
        <w:rPr>
          <w:rFonts w:cs="Times New Roman"/>
          <w:b/>
          <w:bCs/>
          <w:szCs w:val="26"/>
        </w:rPr>
        <w:t xml:space="preserve">Câu 2 (0,5 điểm): </w:t>
      </w:r>
      <w:r w:rsidRPr="003A1A26">
        <w:rPr>
          <w:rFonts w:cs="Times New Roman"/>
          <w:szCs w:val="26"/>
        </w:rPr>
        <w:t>Xác định phương thức biểu đạt chính của văn bản trên.</w:t>
      </w:r>
    </w:p>
    <w:p w:rsidR="001A6F2B" w:rsidRPr="003A1A26" w:rsidRDefault="001A6F2B" w:rsidP="001A6F2B">
      <w:pPr>
        <w:spacing w:after="0" w:line="240" w:lineRule="auto"/>
        <w:jc w:val="both"/>
        <w:rPr>
          <w:rFonts w:cs="Times New Roman"/>
          <w:szCs w:val="26"/>
        </w:rPr>
      </w:pPr>
      <w:r w:rsidRPr="003A1A26">
        <w:rPr>
          <w:rFonts w:cs="Times New Roman"/>
          <w:b/>
          <w:bCs/>
          <w:szCs w:val="26"/>
        </w:rPr>
        <w:t xml:space="preserve">Câu 3 (1,0 điểm): </w:t>
      </w:r>
      <w:r w:rsidRPr="003A1A26">
        <w:rPr>
          <w:rFonts w:cs="Times New Roman"/>
          <w:szCs w:val="26"/>
        </w:rPr>
        <w:t>Phân tích hiệu quả của biện pháp tu từ đối trong hai câu thơ:</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 xml:space="preserve">           Họ lịch sự như tiên, phú quý như giời, quất con ngựa rong chơi ngoài ngõ liễu</w:t>
      </w:r>
    </w:p>
    <w:p w:rsidR="001A6F2B" w:rsidRPr="003A1A26" w:rsidRDefault="001A6F2B" w:rsidP="001A6F2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1A6F2B" w:rsidRPr="003A1A26" w:rsidRDefault="001A6F2B" w:rsidP="001A6F2B">
      <w:pPr>
        <w:spacing w:after="0" w:line="240" w:lineRule="auto"/>
        <w:jc w:val="both"/>
        <w:rPr>
          <w:rFonts w:cs="Times New Roman"/>
          <w:szCs w:val="26"/>
        </w:rPr>
      </w:pPr>
      <w:r w:rsidRPr="003A1A26">
        <w:rPr>
          <w:rFonts w:cs="Times New Roman"/>
          <w:b/>
          <w:bCs/>
          <w:szCs w:val="26"/>
        </w:rPr>
        <w:t xml:space="preserve">Câu 4 (1,0 điểm): </w:t>
      </w:r>
      <w:r w:rsidRPr="003A1A26">
        <w:rPr>
          <w:rFonts w:cs="Times New Roman"/>
          <w:szCs w:val="26"/>
        </w:rPr>
        <w:t xml:space="preserve">Chỉ ra điểm giống nhau giữa cụ Sáu và người khách uống trà. </w:t>
      </w:r>
    </w:p>
    <w:p w:rsidR="001A6F2B" w:rsidRPr="003A1A26" w:rsidRDefault="001A6F2B" w:rsidP="001A6F2B">
      <w:pPr>
        <w:spacing w:after="0" w:line="240" w:lineRule="auto"/>
        <w:jc w:val="both"/>
        <w:rPr>
          <w:rFonts w:cs="Times New Roman"/>
          <w:szCs w:val="26"/>
        </w:rPr>
      </w:pPr>
      <w:r w:rsidRPr="003A1A26">
        <w:rPr>
          <w:rFonts w:cs="Times New Roman"/>
          <w:b/>
          <w:bCs/>
          <w:szCs w:val="26"/>
        </w:rPr>
        <w:t xml:space="preserve">Câu 5 (1,0 điểm): </w:t>
      </w:r>
      <w:r w:rsidRPr="003A1A26">
        <w:rPr>
          <w:rFonts w:cs="Times New Roman"/>
          <w:szCs w:val="26"/>
        </w:rPr>
        <w:t>Từ văn bản trên, anh/ chị hãy nêu suy nghĩ của mình về ý nghĩa của việc giữ gìn các giá trị văn hóa cổ truyền.</w:t>
      </w:r>
    </w:p>
    <w:p w:rsidR="001A6F2B" w:rsidRPr="003A1A26" w:rsidRDefault="001A6F2B" w:rsidP="001A6F2B">
      <w:pPr>
        <w:spacing w:after="0" w:line="240" w:lineRule="auto"/>
        <w:jc w:val="both"/>
        <w:rPr>
          <w:rFonts w:cs="Times New Roman"/>
          <w:b/>
          <w:bCs/>
          <w:szCs w:val="26"/>
        </w:rPr>
      </w:pPr>
      <w:r w:rsidRPr="003A1A26">
        <w:rPr>
          <w:rFonts w:cs="Times New Roman"/>
          <w:b/>
          <w:bCs/>
          <w:szCs w:val="26"/>
        </w:rPr>
        <w:t>Phần II. Làm văn</w:t>
      </w:r>
    </w:p>
    <w:p w:rsidR="001A6F2B" w:rsidRPr="003A1A26" w:rsidRDefault="001A6F2B" w:rsidP="001A6F2B">
      <w:pPr>
        <w:spacing w:line="240" w:lineRule="auto"/>
        <w:jc w:val="both"/>
        <w:rPr>
          <w:rFonts w:eastAsia="Calibri" w:cs="Times New Roman"/>
          <w:i/>
          <w:szCs w:val="24"/>
        </w:rPr>
      </w:pPr>
      <w:r w:rsidRPr="003A1A26">
        <w:rPr>
          <w:rFonts w:cs="Times New Roman"/>
          <w:szCs w:val="24"/>
        </w:rPr>
        <w:tab/>
        <w:t xml:space="preserve">Hãy </w:t>
      </w:r>
      <w:r w:rsidRPr="003A1A26">
        <w:rPr>
          <w:rFonts w:cs="Times New Roman"/>
          <w:szCs w:val="24"/>
          <w:lang w:val="en"/>
        </w:rPr>
        <w:t>v</w:t>
      </w:r>
      <w:r w:rsidRPr="003A1A26">
        <w:rPr>
          <w:rFonts w:cs="Times New Roman"/>
          <w:szCs w:val="24"/>
        </w:rPr>
        <w:t>i</w:t>
      </w:r>
      <w:r w:rsidRPr="003A1A26">
        <w:rPr>
          <w:rFonts w:cs="Times New Roman"/>
          <w:szCs w:val="24"/>
          <w:lang w:val="en"/>
        </w:rPr>
        <w:t xml:space="preserve">ết bài văn nghị luận (khoảng 500 chữ) trình bày suy nghĩ của anh/chị về </w:t>
      </w:r>
      <w:r w:rsidRPr="003A1A26">
        <w:rPr>
          <w:rFonts w:cs="Times New Roman"/>
          <w:i/>
          <w:iCs/>
          <w:szCs w:val="24"/>
          <w:lang w:val="en"/>
        </w:rPr>
        <w:t>việc vượt lên</w:t>
      </w:r>
      <w:r w:rsidRPr="003A1A26">
        <w:rPr>
          <w:rFonts w:eastAsia="Calibri" w:cs="Times New Roman"/>
          <w:i/>
          <w:szCs w:val="24"/>
        </w:rPr>
        <w:t xml:space="preserve"> nghịch cảnh trong cuộc sống của người trẻ hiện nay.</w:t>
      </w:r>
    </w:p>
    <w:p w:rsidR="001A6F2B" w:rsidRPr="003A1A26" w:rsidRDefault="001A6F2B" w:rsidP="001A6F2B">
      <w:pPr>
        <w:spacing w:line="240" w:lineRule="auto"/>
        <w:jc w:val="center"/>
        <w:rPr>
          <w:rStyle w:val="Strong"/>
          <w:rFonts w:eastAsia="Calibri" w:cs="Times New Roman"/>
          <w:iCs/>
          <w:szCs w:val="24"/>
        </w:rPr>
      </w:pPr>
      <w:r w:rsidRPr="003A1A26">
        <w:rPr>
          <w:rStyle w:val="Strong"/>
          <w:rFonts w:eastAsia="Calibri" w:cs="Times New Roman"/>
          <w:iCs/>
          <w:szCs w:val="24"/>
        </w:rPr>
        <w:t>HƯỚNG DẪN CHẤM</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232"/>
        <w:gridCol w:w="708"/>
      </w:tblGrid>
      <w:tr w:rsidR="001A6F2B" w:rsidRPr="003A1A26" w:rsidTr="00944C4E">
        <w:trPr>
          <w:jc w:val="center"/>
        </w:trPr>
        <w:tc>
          <w:tcPr>
            <w:tcW w:w="693"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Phần</w:t>
            </w:r>
          </w:p>
        </w:tc>
        <w:tc>
          <w:tcPr>
            <w:tcW w:w="577"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Câu</w:t>
            </w:r>
          </w:p>
        </w:tc>
        <w:tc>
          <w:tcPr>
            <w:tcW w:w="7232"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Nội dung</w:t>
            </w:r>
          </w:p>
        </w:tc>
        <w:tc>
          <w:tcPr>
            <w:tcW w:w="708"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Điểm</w:t>
            </w:r>
          </w:p>
        </w:tc>
      </w:tr>
      <w:tr w:rsidR="001A6F2B" w:rsidRPr="003A1A26" w:rsidTr="00944C4E">
        <w:trPr>
          <w:jc w:val="center"/>
        </w:trPr>
        <w:tc>
          <w:tcPr>
            <w:tcW w:w="693"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I</w:t>
            </w:r>
          </w:p>
        </w:tc>
        <w:tc>
          <w:tcPr>
            <w:tcW w:w="577"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b/>
                <w:bCs/>
                <w:iCs/>
                <w:noProof/>
              </w:rPr>
            </w:pPr>
          </w:p>
        </w:tc>
        <w:tc>
          <w:tcPr>
            <w:tcW w:w="7232"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hd w:val="clear" w:color="auto" w:fill="FFFFFF"/>
              <w:spacing w:after="0" w:line="240" w:lineRule="auto"/>
              <w:contextualSpacing/>
              <w:jc w:val="both"/>
              <w:rPr>
                <w:rFonts w:eastAsia="Times New Roman" w:cs="Times New Roman"/>
                <w:b/>
              </w:rPr>
            </w:pPr>
            <w:r w:rsidRPr="003A1A26">
              <w:rPr>
                <w:rFonts w:eastAsia="Times New Roman" w:cs="Times New Roman"/>
                <w:b/>
              </w:rPr>
              <w:t xml:space="preserve">PHẦN </w:t>
            </w:r>
            <w:r w:rsidRPr="003A1A26">
              <w:rPr>
                <w:rFonts w:eastAsia="Times New Roman" w:cs="Times New Roman"/>
                <w:b/>
                <w:color w:val="000000"/>
              </w:rPr>
              <w:t xml:space="preserve">I. ĐỌC HIỂU </w:t>
            </w:r>
          </w:p>
        </w:tc>
        <w:tc>
          <w:tcPr>
            <w:tcW w:w="708"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2,5</w:t>
            </w:r>
          </w:p>
        </w:tc>
      </w:tr>
      <w:tr w:rsidR="001A6F2B" w:rsidRPr="003A1A26" w:rsidTr="00944C4E">
        <w:trPr>
          <w:jc w:val="center"/>
        </w:trPr>
        <w:tc>
          <w:tcPr>
            <w:tcW w:w="693" w:type="dxa"/>
            <w:vMerge w:val="restart"/>
            <w:tcBorders>
              <w:top w:val="single" w:sz="4" w:space="0" w:color="auto"/>
              <w:left w:val="single" w:sz="4" w:space="0" w:color="auto"/>
              <w:right w:val="single" w:sz="4" w:space="0" w:color="auto"/>
            </w:tcBorders>
            <w:vAlign w:val="center"/>
            <w:hideMark/>
          </w:tcPr>
          <w:p w:rsidR="001A6F2B" w:rsidRPr="003A1A26" w:rsidRDefault="001A6F2B" w:rsidP="00944C4E">
            <w:pPr>
              <w:spacing w:after="0" w:line="240" w:lineRule="auto"/>
              <w:rPr>
                <w:rFonts w:eastAsia="Arial"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1</w:t>
            </w:r>
          </w:p>
        </w:tc>
        <w:tc>
          <w:tcPr>
            <w:tcW w:w="7232"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both"/>
              <w:rPr>
                <w:rFonts w:eastAsia="Times New Roman" w:cs="Times New Roman"/>
                <w:bCs/>
                <w:iCs/>
              </w:rPr>
            </w:pPr>
            <w:r w:rsidRPr="003A1A26">
              <w:rPr>
                <w:rFonts w:eastAsia="Times New Roman" w:cs="Times New Roman"/>
                <w:bCs/>
                <w:iCs/>
              </w:rPr>
              <w:t xml:space="preserve">- Ngôi kể của văn bản: ngôi thứ 3 </w:t>
            </w:r>
          </w:p>
          <w:p w:rsidR="001A6F2B" w:rsidRPr="003A1A26" w:rsidRDefault="001A6F2B" w:rsidP="00944C4E">
            <w:pPr>
              <w:spacing w:after="0" w:line="240" w:lineRule="auto"/>
              <w:jc w:val="both"/>
              <w:rPr>
                <w:rFonts w:eastAsia="Times New Roman" w:cs="Times New Roman"/>
                <w:i/>
                <w:iCs/>
                <w:lang w:val="vi-VN"/>
              </w:rPr>
            </w:pPr>
            <w:r w:rsidRPr="003A1A26">
              <w:rPr>
                <w:rFonts w:eastAsia="Times New Roman" w:cs="Times New Roman"/>
                <w:b/>
                <w:bCs/>
                <w:i/>
                <w:iCs/>
                <w:lang w:val="vi-VN"/>
              </w:rPr>
              <w:t>Hướng dẫn chấm</w:t>
            </w:r>
            <w:r w:rsidRPr="003A1A26">
              <w:rPr>
                <w:rFonts w:eastAsia="Times New Roman" w:cs="Times New Roman"/>
                <w:lang w:val="vi-VN"/>
              </w:rPr>
              <w:t xml:space="preserve">: </w:t>
            </w:r>
          </w:p>
          <w:p w:rsidR="001A6F2B" w:rsidRPr="003A1A26" w:rsidRDefault="001A6F2B" w:rsidP="00944C4E">
            <w:pPr>
              <w:spacing w:after="0" w:line="240" w:lineRule="auto"/>
              <w:jc w:val="both"/>
              <w:rPr>
                <w:rFonts w:eastAsia="Times New Roman" w:cs="Times New Roman"/>
                <w:i/>
                <w:iCs/>
                <w:lang w:val="vi-VN"/>
              </w:rPr>
            </w:pPr>
            <w:r w:rsidRPr="003A1A26">
              <w:rPr>
                <w:rFonts w:eastAsia="Times New Roman" w:cs="Times New Roman"/>
                <w:i/>
                <w:iCs/>
                <w:lang w:val="vi-VN"/>
              </w:rPr>
              <w:t xml:space="preserve">- Học sinh </w:t>
            </w:r>
            <w:r w:rsidRPr="003A1A26">
              <w:rPr>
                <w:rFonts w:eastAsia="Times New Roman" w:cs="Times New Roman"/>
                <w:i/>
                <w:iCs/>
              </w:rPr>
              <w:t>trả lời như đáp án: 0,5 điểm</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lang w:val="vi-VN"/>
              </w:rPr>
              <w:t>- Học sinh</w:t>
            </w:r>
            <w:r w:rsidRPr="003A1A26">
              <w:rPr>
                <w:rFonts w:eastAsia="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0,5</w:t>
            </w:r>
          </w:p>
        </w:tc>
      </w:tr>
      <w:tr w:rsidR="001A6F2B" w:rsidRPr="003A1A26" w:rsidTr="00944C4E">
        <w:trPr>
          <w:jc w:val="center"/>
        </w:trPr>
        <w:tc>
          <w:tcPr>
            <w:tcW w:w="693" w:type="dxa"/>
            <w:vMerge/>
            <w:tcBorders>
              <w:left w:val="single" w:sz="4" w:space="0" w:color="auto"/>
              <w:right w:val="single" w:sz="4" w:space="0" w:color="auto"/>
            </w:tcBorders>
            <w:vAlign w:val="center"/>
          </w:tcPr>
          <w:p w:rsidR="001A6F2B" w:rsidRPr="003A1A26" w:rsidRDefault="001A6F2B" w:rsidP="00944C4E">
            <w:pPr>
              <w:spacing w:after="0" w:line="240" w:lineRule="auto"/>
              <w:rPr>
                <w:rFonts w:eastAsia="Arial"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2</w:t>
            </w:r>
          </w:p>
        </w:tc>
        <w:tc>
          <w:tcPr>
            <w:tcW w:w="7232"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both"/>
              <w:rPr>
                <w:rFonts w:eastAsia="Times New Roman" w:cs="Times New Roman"/>
                <w:bCs/>
                <w:iCs/>
              </w:rPr>
            </w:pPr>
            <w:r w:rsidRPr="003A1A26">
              <w:rPr>
                <w:rFonts w:eastAsia="Times New Roman" w:cs="Times New Roman"/>
                <w:bCs/>
                <w:iCs/>
              </w:rPr>
              <w:t>- Phương thức biểu đạt chính: tự sự</w:t>
            </w:r>
          </w:p>
          <w:p w:rsidR="001A6F2B" w:rsidRPr="003A1A26" w:rsidRDefault="001A6F2B" w:rsidP="00944C4E">
            <w:pPr>
              <w:spacing w:after="0" w:line="240" w:lineRule="auto"/>
              <w:jc w:val="both"/>
              <w:rPr>
                <w:rFonts w:eastAsia="Times New Roman" w:cs="Times New Roman"/>
                <w:lang w:val="vi-VN"/>
              </w:rPr>
            </w:pPr>
            <w:r w:rsidRPr="003A1A26">
              <w:rPr>
                <w:rFonts w:eastAsia="Times New Roman" w:cs="Times New Roman"/>
                <w:b/>
                <w:bCs/>
                <w:i/>
                <w:iCs/>
                <w:lang w:val="vi-VN"/>
              </w:rPr>
              <w:t>Hướng dẫn chấm</w:t>
            </w:r>
            <w:r w:rsidRPr="003A1A26">
              <w:rPr>
                <w:rFonts w:eastAsia="Times New Roman" w:cs="Times New Roman"/>
                <w:lang w:val="vi-VN"/>
              </w:rPr>
              <w:t>:</w:t>
            </w:r>
          </w:p>
          <w:p w:rsidR="001A6F2B" w:rsidRPr="003A1A26" w:rsidRDefault="001A6F2B" w:rsidP="00944C4E">
            <w:pPr>
              <w:spacing w:after="0" w:line="240" w:lineRule="auto"/>
              <w:jc w:val="both"/>
              <w:rPr>
                <w:rFonts w:eastAsia="Times New Roman" w:cs="Times New Roman"/>
                <w:i/>
                <w:iCs/>
                <w:lang w:val="vi-VN"/>
              </w:rPr>
            </w:pPr>
            <w:r w:rsidRPr="003A1A26">
              <w:rPr>
                <w:rFonts w:eastAsia="Times New Roman" w:cs="Times New Roman"/>
                <w:i/>
                <w:iCs/>
                <w:lang w:val="vi-VN"/>
              </w:rPr>
              <w:t xml:space="preserve">- Học sinh </w:t>
            </w:r>
            <w:r w:rsidRPr="003A1A26">
              <w:rPr>
                <w:rFonts w:eastAsia="Times New Roman" w:cs="Times New Roman"/>
                <w:i/>
                <w:iCs/>
              </w:rPr>
              <w:t>trả lời như đáp án: 0,5 điểm</w:t>
            </w:r>
          </w:p>
          <w:p w:rsidR="001A6F2B" w:rsidRPr="003A1A26" w:rsidRDefault="001A6F2B" w:rsidP="00944C4E">
            <w:pPr>
              <w:spacing w:after="0" w:line="240" w:lineRule="auto"/>
              <w:jc w:val="both"/>
              <w:rPr>
                <w:rFonts w:eastAsia="Times New Roman" w:cs="Times New Roman"/>
                <w:bCs/>
                <w:iCs/>
              </w:rPr>
            </w:pPr>
            <w:r w:rsidRPr="003A1A26">
              <w:rPr>
                <w:rFonts w:eastAsia="Times New Roman" w:cs="Times New Roman"/>
                <w:i/>
                <w:iCs/>
                <w:lang w:val="vi-VN"/>
              </w:rPr>
              <w:t>- Học sinh</w:t>
            </w:r>
            <w:r w:rsidRPr="003A1A26">
              <w:rPr>
                <w:rFonts w:eastAsia="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 xml:space="preserve">0,5 </w:t>
            </w:r>
          </w:p>
        </w:tc>
      </w:tr>
      <w:tr w:rsidR="001A6F2B" w:rsidRPr="003A1A26" w:rsidTr="00944C4E">
        <w:trPr>
          <w:jc w:val="center"/>
        </w:trPr>
        <w:tc>
          <w:tcPr>
            <w:tcW w:w="693" w:type="dxa"/>
            <w:vMerge/>
            <w:tcBorders>
              <w:left w:val="single" w:sz="4" w:space="0" w:color="auto"/>
              <w:right w:val="single" w:sz="4" w:space="0" w:color="auto"/>
            </w:tcBorders>
            <w:vAlign w:val="center"/>
            <w:hideMark/>
          </w:tcPr>
          <w:p w:rsidR="001A6F2B" w:rsidRPr="003A1A26" w:rsidRDefault="001A6F2B" w:rsidP="00944C4E">
            <w:pPr>
              <w:spacing w:after="0" w:line="240" w:lineRule="auto"/>
              <w:rPr>
                <w:rFonts w:eastAsia="Arial"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3</w:t>
            </w:r>
          </w:p>
        </w:tc>
        <w:tc>
          <w:tcPr>
            <w:tcW w:w="7232"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Biện pháp tu từ đối: đối câu thơ thứ nhất với câu thơ thứ 2</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Tác dụng:</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Tăng sức hấp dẫn, gợi hình gợi cảm, tăng tính nhạc cho hai câu thơ</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Nhấn mạnh sự đối lập – tương đồng giữa hai con người:</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xml:space="preserve">   ++ Câu 1: Hình ảnh con người tao nhã, sang trọng, ưa cuộc sống rong ruổi đó đây.</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xml:space="preserve">  ++ Câu 2: Hình ảnh con người thanh nhàn, thư thái, an nhiên; sống gắn bó với thiên nhiên và những thú vui tao nhã.</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sym w:font="Wingdings" w:char="F0E0"/>
            </w:r>
            <w:r w:rsidRPr="003A1A26">
              <w:rPr>
                <w:rFonts w:eastAsia="Times New Roman" w:cs="Times New Roman"/>
              </w:rPr>
              <w:t xml:space="preserve"> Cả hai tuy khác nhau về lựa chọn cách sống nhưng đều giống nhau ở sự ung dung, tự tại, tận hưởng cuộc sống, thú vui của mình.</w:t>
            </w:r>
          </w:p>
          <w:p w:rsidR="001A6F2B" w:rsidRPr="003A1A26" w:rsidRDefault="001A6F2B" w:rsidP="00944C4E">
            <w:pPr>
              <w:spacing w:after="0" w:line="240" w:lineRule="auto"/>
              <w:jc w:val="both"/>
              <w:rPr>
                <w:rFonts w:eastAsia="Times New Roman" w:cs="Times New Roman"/>
                <w:lang w:val="vi-VN"/>
              </w:rPr>
            </w:pPr>
            <w:r w:rsidRPr="003A1A26">
              <w:rPr>
                <w:rFonts w:eastAsia="Times New Roman" w:cs="Times New Roman"/>
                <w:b/>
                <w:bCs/>
                <w:i/>
                <w:iCs/>
                <w:lang w:val="vi-VN"/>
              </w:rPr>
              <w:t>Hướng dẫn chấm</w:t>
            </w:r>
            <w:r w:rsidRPr="003A1A26">
              <w:rPr>
                <w:rFonts w:eastAsia="Times New Roman" w:cs="Times New Roman"/>
                <w:lang w:val="vi-VN"/>
              </w:rPr>
              <w:t>:</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lang w:val="vi-VN"/>
              </w:rPr>
              <w:t xml:space="preserve">- Học sinh </w:t>
            </w:r>
            <w:r w:rsidRPr="003A1A26">
              <w:rPr>
                <w:rFonts w:eastAsia="Times New Roman" w:cs="Times New Roman"/>
                <w:i/>
                <w:iCs/>
              </w:rPr>
              <w:t>trả lời như đáp án: 1,0 điểm</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rPr>
              <w:t>+ Gọi tên biện pháp, chỉ ra đối ở đâu: 0,25điểm</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rPr>
              <w:t>+ Phần tác dụng: ý 1: 0,25 điểm</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rPr>
              <w:t>+ Phần tác dụng ý 2: 0,5 điểm</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i/>
                <w:iCs/>
                <w:lang w:val="vi-VN"/>
              </w:rPr>
              <w:t>- Học sinh</w:t>
            </w:r>
            <w:r w:rsidRPr="003A1A26">
              <w:rPr>
                <w:rFonts w:eastAsia="Times New Roman" w:cs="Times New Roman"/>
                <w:i/>
                <w:iCs/>
              </w:rPr>
              <w:t xml:space="preserve"> xác định sai/ không trả lời: 0,0 điểm</w:t>
            </w:r>
          </w:p>
          <w:p w:rsidR="001A6F2B" w:rsidRPr="003A1A26" w:rsidRDefault="001A6F2B" w:rsidP="00944C4E">
            <w:pPr>
              <w:tabs>
                <w:tab w:val="left" w:pos="284"/>
              </w:tabs>
              <w:spacing w:after="0" w:line="240" w:lineRule="auto"/>
              <w:rPr>
                <w:rFonts w:cs="Times New Roman"/>
                <w:i/>
                <w:iCs/>
              </w:rPr>
            </w:pPr>
          </w:p>
        </w:tc>
        <w:tc>
          <w:tcPr>
            <w:tcW w:w="708" w:type="dxa"/>
            <w:tcBorders>
              <w:top w:val="single" w:sz="4" w:space="0" w:color="auto"/>
              <w:left w:val="single" w:sz="4" w:space="0" w:color="auto"/>
              <w:bottom w:val="single" w:sz="4" w:space="0" w:color="auto"/>
              <w:right w:val="single" w:sz="4" w:space="0" w:color="auto"/>
            </w:tcBorders>
            <w:hideMark/>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1,0</w:t>
            </w:r>
          </w:p>
        </w:tc>
      </w:tr>
      <w:tr w:rsidR="001A6F2B" w:rsidRPr="003A1A26" w:rsidTr="00944C4E">
        <w:trPr>
          <w:jc w:val="center"/>
        </w:trPr>
        <w:tc>
          <w:tcPr>
            <w:tcW w:w="693" w:type="dxa"/>
            <w:vMerge/>
            <w:tcBorders>
              <w:left w:val="single" w:sz="4" w:space="0" w:color="auto"/>
              <w:right w:val="single" w:sz="4" w:space="0" w:color="auto"/>
            </w:tcBorders>
            <w:vAlign w:val="center"/>
          </w:tcPr>
          <w:p w:rsidR="001A6F2B" w:rsidRPr="003A1A26" w:rsidRDefault="001A6F2B" w:rsidP="00944C4E">
            <w:pPr>
              <w:spacing w:after="0" w:line="240" w:lineRule="auto"/>
              <w:rPr>
                <w:rFonts w:eastAsia="Arial"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4</w:t>
            </w:r>
          </w:p>
        </w:tc>
        <w:tc>
          <w:tcPr>
            <w:tcW w:w="7232"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Điểm giống nhau giữa nhân vật cụ Sáu và vị khách uống trà:</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lastRenderedPageBreak/>
              <w:t>- Đều có sở thích uống trà, sành trong thưởng thức trà.</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Đều am hiểu về nghệ thuật trà đạo: ấm pha trà, nước pha trà…</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Đều là những người có tâm hồn nghệ sĩ, thanh tịnh, sâu sắc, tinh tế.</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Đều là yêu quý, kính trọng, đồng điệu với những người cùng sở thích với mình.</w:t>
            </w:r>
          </w:p>
          <w:p w:rsidR="001A6F2B" w:rsidRPr="003A1A26" w:rsidRDefault="001A6F2B" w:rsidP="00944C4E">
            <w:pPr>
              <w:spacing w:after="0" w:line="240" w:lineRule="auto"/>
              <w:jc w:val="both"/>
              <w:rPr>
                <w:rFonts w:eastAsia="Times New Roman" w:cs="Times New Roman"/>
                <w:lang w:val="vi-VN"/>
              </w:rPr>
            </w:pPr>
            <w:r w:rsidRPr="003A1A26">
              <w:rPr>
                <w:rFonts w:eastAsia="Times New Roman" w:cs="Times New Roman"/>
                <w:b/>
                <w:bCs/>
                <w:i/>
                <w:iCs/>
                <w:lang w:val="vi-VN"/>
              </w:rPr>
              <w:t>Hướng dẫn chấm</w:t>
            </w:r>
            <w:r w:rsidRPr="003A1A26">
              <w:rPr>
                <w:rFonts w:eastAsia="Times New Roman" w:cs="Times New Roman"/>
                <w:lang w:val="vi-VN"/>
              </w:rPr>
              <w:t>:</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lang w:val="vi-VN"/>
              </w:rPr>
              <w:t xml:space="preserve">- Học sinh </w:t>
            </w:r>
            <w:r w:rsidRPr="003A1A26">
              <w:rPr>
                <w:rFonts w:eastAsia="Times New Roman" w:cs="Times New Roman"/>
                <w:i/>
                <w:iCs/>
              </w:rPr>
              <w:t>trả lời như đáp án: 1,0 điểm</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i/>
                <w:iCs/>
              </w:rPr>
              <w:t>- Mỗi ý: 0,25 điểm</w:t>
            </w:r>
          </w:p>
        </w:tc>
        <w:tc>
          <w:tcPr>
            <w:tcW w:w="708"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lastRenderedPageBreak/>
              <w:t xml:space="preserve">1,0 </w:t>
            </w:r>
          </w:p>
        </w:tc>
      </w:tr>
      <w:tr w:rsidR="001A6F2B" w:rsidRPr="003A1A26" w:rsidTr="00944C4E">
        <w:trPr>
          <w:jc w:val="center"/>
        </w:trPr>
        <w:tc>
          <w:tcPr>
            <w:tcW w:w="693" w:type="dxa"/>
            <w:vMerge/>
            <w:tcBorders>
              <w:left w:val="single" w:sz="4" w:space="0" w:color="auto"/>
              <w:bottom w:val="single" w:sz="4" w:space="0" w:color="auto"/>
              <w:right w:val="single" w:sz="4" w:space="0" w:color="auto"/>
            </w:tcBorders>
            <w:vAlign w:val="center"/>
          </w:tcPr>
          <w:p w:rsidR="001A6F2B" w:rsidRPr="003A1A26" w:rsidRDefault="001A6F2B" w:rsidP="00944C4E">
            <w:pPr>
              <w:spacing w:after="0" w:line="240" w:lineRule="auto"/>
              <w:rPr>
                <w:rFonts w:eastAsia="Arial"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5</w:t>
            </w:r>
          </w:p>
        </w:tc>
        <w:tc>
          <w:tcPr>
            <w:tcW w:w="7232"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Ý nghĩa của việc giữ gìn các giá trị văn hóa cổ truyền:</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Gắn kết các thế hệ trong cộng đồng</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Giáo dục thế hệ trẻ về cội nguồn, lịch sử, truyền thống của dân tộc</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Tạo nên bản sắc văn hóa riêng</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Góp phần vào sự đa dạng văn hóa</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 Tạo cảm hứng và sáng tạo cho thế hệ sau</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rPr>
              <w:t>…</w:t>
            </w:r>
            <w:bookmarkStart w:id="0" w:name="_GoBack"/>
            <w:bookmarkEnd w:id="0"/>
          </w:p>
          <w:p w:rsidR="001A6F2B" w:rsidRPr="003A1A26" w:rsidRDefault="001A6F2B" w:rsidP="00944C4E">
            <w:pPr>
              <w:spacing w:after="0" w:line="240" w:lineRule="auto"/>
              <w:jc w:val="both"/>
              <w:rPr>
                <w:rFonts w:eastAsia="Times New Roman" w:cs="Times New Roman"/>
                <w:lang w:val="vi-VN"/>
              </w:rPr>
            </w:pPr>
            <w:r w:rsidRPr="003A1A26">
              <w:rPr>
                <w:rFonts w:eastAsia="Times New Roman" w:cs="Times New Roman"/>
                <w:b/>
                <w:bCs/>
                <w:i/>
                <w:iCs/>
                <w:lang w:val="vi-VN"/>
              </w:rPr>
              <w:t>Hướng dẫn chấm</w:t>
            </w:r>
            <w:r w:rsidRPr="003A1A26">
              <w:rPr>
                <w:rFonts w:eastAsia="Times New Roman" w:cs="Times New Roman"/>
                <w:lang w:val="vi-VN"/>
              </w:rPr>
              <w:t>:</w:t>
            </w:r>
          </w:p>
          <w:p w:rsidR="001A6F2B" w:rsidRPr="003A1A26" w:rsidRDefault="001A6F2B" w:rsidP="00944C4E">
            <w:pPr>
              <w:spacing w:after="0" w:line="240" w:lineRule="auto"/>
              <w:jc w:val="both"/>
              <w:rPr>
                <w:rFonts w:eastAsia="Times New Roman" w:cs="Times New Roman"/>
                <w:i/>
                <w:iCs/>
              </w:rPr>
            </w:pPr>
            <w:r w:rsidRPr="003A1A26">
              <w:rPr>
                <w:rFonts w:eastAsia="Times New Roman" w:cs="Times New Roman"/>
                <w:i/>
                <w:iCs/>
                <w:lang w:val="vi-VN"/>
              </w:rPr>
              <w:t xml:space="preserve">- Học sinh </w:t>
            </w:r>
            <w:r w:rsidRPr="003A1A26">
              <w:rPr>
                <w:rFonts w:eastAsia="Times New Roman" w:cs="Times New Roman"/>
                <w:i/>
                <w:iCs/>
              </w:rPr>
              <w:t>trả lời từ 5 ý trở lên: 1,0 điểm</w:t>
            </w:r>
          </w:p>
          <w:p w:rsidR="001A6F2B" w:rsidRPr="003A1A26" w:rsidRDefault="001A6F2B" w:rsidP="00944C4E">
            <w:pPr>
              <w:tabs>
                <w:tab w:val="left" w:pos="284"/>
              </w:tabs>
              <w:spacing w:after="0" w:line="240" w:lineRule="auto"/>
              <w:jc w:val="both"/>
              <w:rPr>
                <w:rFonts w:eastAsia="Times New Roman" w:cs="Times New Roman"/>
                <w:i/>
                <w:iCs/>
              </w:rPr>
            </w:pPr>
            <w:r w:rsidRPr="003A1A26">
              <w:rPr>
                <w:rFonts w:eastAsia="Times New Roman" w:cs="Times New Roman"/>
                <w:i/>
                <w:iCs/>
              </w:rPr>
              <w:t>- Học sinh trả lời từ 3-4 ý: 0,75 điểm</w:t>
            </w:r>
          </w:p>
          <w:p w:rsidR="001A6F2B" w:rsidRPr="003A1A26" w:rsidRDefault="001A6F2B" w:rsidP="00944C4E">
            <w:pPr>
              <w:tabs>
                <w:tab w:val="left" w:pos="284"/>
              </w:tabs>
              <w:spacing w:after="0" w:line="240" w:lineRule="auto"/>
              <w:jc w:val="both"/>
              <w:rPr>
                <w:rFonts w:eastAsia="Times New Roman" w:cs="Times New Roman"/>
                <w:i/>
                <w:iCs/>
              </w:rPr>
            </w:pPr>
            <w:r w:rsidRPr="003A1A26">
              <w:rPr>
                <w:rFonts w:eastAsia="Times New Roman" w:cs="Times New Roman"/>
                <w:i/>
                <w:iCs/>
              </w:rPr>
              <w:t>- Học sinh trả lời: 2 ý: 0,5 điểm</w:t>
            </w:r>
          </w:p>
          <w:p w:rsidR="001A6F2B" w:rsidRPr="003A1A26" w:rsidRDefault="001A6F2B" w:rsidP="00944C4E">
            <w:pPr>
              <w:tabs>
                <w:tab w:val="left" w:pos="284"/>
              </w:tabs>
              <w:spacing w:after="0" w:line="240" w:lineRule="auto"/>
              <w:jc w:val="both"/>
              <w:rPr>
                <w:rFonts w:eastAsia="Times New Roman" w:cs="Times New Roman"/>
                <w:i/>
                <w:iCs/>
              </w:rPr>
            </w:pPr>
            <w:r w:rsidRPr="003A1A26">
              <w:rPr>
                <w:rFonts w:eastAsia="Times New Roman" w:cs="Times New Roman"/>
                <w:i/>
                <w:iCs/>
              </w:rPr>
              <w:t>- Học sinh trả lời 1 ý: 0,25 điểm</w:t>
            </w:r>
          </w:p>
          <w:p w:rsidR="001A6F2B" w:rsidRPr="003A1A26" w:rsidRDefault="001A6F2B" w:rsidP="00944C4E">
            <w:pPr>
              <w:tabs>
                <w:tab w:val="left" w:pos="284"/>
              </w:tabs>
              <w:spacing w:after="0" w:line="240" w:lineRule="auto"/>
              <w:jc w:val="both"/>
              <w:rPr>
                <w:rFonts w:eastAsia="Times New Roman" w:cs="Times New Roman"/>
              </w:rPr>
            </w:pPr>
            <w:r w:rsidRPr="003A1A26">
              <w:rPr>
                <w:rFonts w:eastAsia="Times New Roman" w:cs="Times New Roman"/>
                <w:i/>
                <w:iCs/>
              </w:rPr>
              <w:t>- Học sinh không trả lời hoặc nêu ý nghĩa không thuyết phục: 0,0 điểm</w:t>
            </w:r>
          </w:p>
        </w:tc>
        <w:tc>
          <w:tcPr>
            <w:tcW w:w="708" w:type="dxa"/>
            <w:tcBorders>
              <w:top w:val="single" w:sz="4" w:space="0" w:color="auto"/>
              <w:left w:val="single" w:sz="4" w:space="0" w:color="auto"/>
              <w:bottom w:val="single" w:sz="4" w:space="0" w:color="auto"/>
              <w:right w:val="single" w:sz="4" w:space="0" w:color="auto"/>
            </w:tcBorders>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1,0</w:t>
            </w:r>
          </w:p>
        </w:tc>
      </w:tr>
      <w:tr w:rsidR="001A6F2B" w:rsidRPr="003A1A26" w:rsidTr="00944C4E">
        <w:trPr>
          <w:jc w:val="center"/>
        </w:trPr>
        <w:tc>
          <w:tcPr>
            <w:tcW w:w="693" w:type="dxa"/>
            <w:vMerge w:val="restart"/>
            <w:shd w:val="clear" w:color="auto" w:fill="auto"/>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II</w:t>
            </w:r>
          </w:p>
        </w:tc>
        <w:tc>
          <w:tcPr>
            <w:tcW w:w="577" w:type="dxa"/>
            <w:shd w:val="clear" w:color="auto" w:fill="auto"/>
          </w:tcPr>
          <w:p w:rsidR="001A6F2B" w:rsidRPr="003A1A26" w:rsidRDefault="001A6F2B" w:rsidP="00944C4E">
            <w:pPr>
              <w:spacing w:after="0" w:line="240" w:lineRule="auto"/>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eastAsia="Times New Roman" w:cs="Times New Roman"/>
                <w:b/>
              </w:rPr>
            </w:pPr>
            <w:r w:rsidRPr="003A1A26">
              <w:rPr>
                <w:rFonts w:eastAsia="Times New Roman" w:cs="Times New Roman"/>
                <w:b/>
              </w:rPr>
              <w:t>PHẦN II. VIẾT</w:t>
            </w:r>
          </w:p>
          <w:p w:rsidR="001A6F2B" w:rsidRPr="003A1A26" w:rsidRDefault="001A6F2B" w:rsidP="00944C4E">
            <w:pPr>
              <w:spacing w:after="0" w:line="240" w:lineRule="auto"/>
              <w:jc w:val="both"/>
              <w:rPr>
                <w:rFonts w:eastAsia="Times New Roman" w:cs="Times New Roman"/>
              </w:rPr>
            </w:pPr>
            <w:r w:rsidRPr="003A1A26">
              <w:rPr>
                <w:rFonts w:cs="Times New Roman"/>
                <w:szCs w:val="24"/>
                <w:lang w:val="en"/>
              </w:rPr>
              <w:t>V</w:t>
            </w:r>
            <w:r w:rsidRPr="003A1A26">
              <w:rPr>
                <w:rFonts w:cs="Times New Roman"/>
                <w:szCs w:val="24"/>
              </w:rPr>
              <w:t>i</w:t>
            </w:r>
            <w:r w:rsidRPr="003A1A26">
              <w:rPr>
                <w:rFonts w:cs="Times New Roman"/>
                <w:szCs w:val="24"/>
                <w:lang w:val="en"/>
              </w:rPr>
              <w:t xml:space="preserve">ết bài văn nghị luận (khoảng 500 chữ) trình bày suy nghĩ của anh/chị về </w:t>
            </w:r>
            <w:r w:rsidRPr="003A1A26">
              <w:rPr>
                <w:rFonts w:cs="Times New Roman"/>
                <w:i/>
                <w:iCs/>
                <w:szCs w:val="24"/>
                <w:lang w:val="en"/>
              </w:rPr>
              <w:t>việc vượt lên</w:t>
            </w:r>
            <w:r w:rsidRPr="003A1A26">
              <w:rPr>
                <w:rFonts w:eastAsia="Calibri" w:cs="Times New Roman"/>
                <w:i/>
                <w:szCs w:val="24"/>
              </w:rPr>
              <w:t xml:space="preserve"> nghịch cảnh trong cuộc sống của người trẻ hiện nay.</w:t>
            </w:r>
          </w:p>
        </w:tc>
        <w:tc>
          <w:tcPr>
            <w:tcW w:w="708" w:type="dxa"/>
            <w:shd w:val="clear" w:color="auto" w:fill="auto"/>
          </w:tcPr>
          <w:p w:rsidR="001A6F2B" w:rsidRPr="003A1A26" w:rsidRDefault="001A6F2B" w:rsidP="00944C4E">
            <w:pPr>
              <w:spacing w:after="0" w:line="240" w:lineRule="auto"/>
              <w:jc w:val="center"/>
              <w:rPr>
                <w:rFonts w:eastAsia="Arial" w:cs="Times New Roman"/>
                <w:b/>
                <w:bCs/>
                <w:iCs/>
                <w:noProof/>
              </w:rPr>
            </w:pPr>
            <w:r w:rsidRPr="003A1A26">
              <w:rPr>
                <w:rFonts w:eastAsia="Arial" w:cs="Times New Roman"/>
                <w:b/>
                <w:bCs/>
                <w:iCs/>
                <w:noProof/>
              </w:rPr>
              <w:t xml:space="preserve">6,0 </w:t>
            </w:r>
          </w:p>
        </w:tc>
      </w:tr>
      <w:tr w:rsidR="001A6F2B" w:rsidRPr="003A1A26" w:rsidTr="00944C4E">
        <w:trPr>
          <w:jc w:val="center"/>
        </w:trPr>
        <w:tc>
          <w:tcPr>
            <w:tcW w:w="693" w:type="dxa"/>
            <w:vMerge/>
            <w:shd w:val="clear" w:color="auto" w:fill="auto"/>
          </w:tcPr>
          <w:p w:rsidR="001A6F2B" w:rsidRPr="003A1A26" w:rsidRDefault="001A6F2B" w:rsidP="00944C4E">
            <w:pPr>
              <w:spacing w:after="0" w:line="240" w:lineRule="auto"/>
              <w:jc w:val="center"/>
              <w:rPr>
                <w:rFonts w:eastAsia="Arial" w:cs="Times New Roman"/>
                <w:iCs/>
                <w:noProof/>
              </w:rPr>
            </w:pPr>
          </w:p>
        </w:tc>
        <w:tc>
          <w:tcPr>
            <w:tcW w:w="577" w:type="dxa"/>
            <w:shd w:val="clear" w:color="auto" w:fill="auto"/>
          </w:tcPr>
          <w:p w:rsidR="001A6F2B" w:rsidRPr="003A1A26" w:rsidRDefault="001A6F2B" w:rsidP="00944C4E">
            <w:pPr>
              <w:spacing w:after="0" w:line="240" w:lineRule="auto"/>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cs="Times New Roman"/>
                <w:i/>
                <w:iCs/>
                <w:noProof/>
                <w:color w:val="000000" w:themeColor="text1"/>
              </w:rPr>
            </w:pPr>
            <w:r w:rsidRPr="003A1A26">
              <w:rPr>
                <w:rFonts w:cs="Times New Roman"/>
                <w:i/>
                <w:iCs/>
                <w:noProof/>
                <w:color w:val="000000" w:themeColor="text1"/>
              </w:rPr>
              <w:t>a</w:t>
            </w:r>
            <w:r w:rsidRPr="003A1A26">
              <w:rPr>
                <w:rFonts w:cs="Times New Roman"/>
                <w:noProof/>
                <w:color w:val="000000" w:themeColor="text1"/>
              </w:rPr>
              <w:t>.</w:t>
            </w:r>
            <w:r w:rsidRPr="003A1A26">
              <w:rPr>
                <w:rFonts w:cs="Times New Roman"/>
                <w:i/>
                <w:iCs/>
                <w:noProof/>
                <w:color w:val="000000" w:themeColor="text1"/>
              </w:rPr>
              <w:t xml:space="preserve"> Đảm bảo cấu trúc bài nghị luận</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xml:space="preserve">Mở bài nêu được vấn đề, Thân bài triển khai được vấn đề, </w:t>
            </w:r>
            <w:r w:rsidRPr="003A1A26">
              <w:rPr>
                <w:rFonts w:cs="Times New Roman"/>
                <w:noProof/>
                <w:color w:val="000000" w:themeColor="text1"/>
                <w:u w:color="FF0000"/>
              </w:rPr>
              <w:t>Kết bài</w:t>
            </w:r>
            <w:r w:rsidRPr="003A1A26">
              <w:rPr>
                <w:rFonts w:cs="Times New Roman"/>
                <w:noProof/>
                <w:color w:val="000000" w:themeColor="text1"/>
              </w:rPr>
              <w:t xml:space="preserve"> khái quát được vấn đề.</w:t>
            </w:r>
          </w:p>
          <w:p w:rsidR="001A6F2B" w:rsidRPr="003A1A26" w:rsidRDefault="001A6F2B" w:rsidP="00944C4E">
            <w:pPr>
              <w:spacing w:after="0" w:line="240" w:lineRule="auto"/>
              <w:jc w:val="both"/>
              <w:rPr>
                <w:rFonts w:cs="Times New Roman"/>
                <w:b/>
                <w:i/>
                <w:noProof/>
                <w:color w:val="000000" w:themeColor="text1"/>
              </w:rPr>
            </w:pPr>
            <w:r w:rsidRPr="003A1A26">
              <w:rPr>
                <w:rFonts w:cs="Times New Roman"/>
                <w:b/>
                <w:i/>
                <w:noProof/>
                <w:color w:val="000000" w:themeColor="text1"/>
              </w:rPr>
              <w:t>Hướng dẫn chấm:</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Học sinh đảm bảo cấu trúc bài văn nghị luận: 0,5 điểm</w:t>
            </w:r>
          </w:p>
          <w:p w:rsidR="001A6F2B" w:rsidRPr="003A1A26" w:rsidRDefault="001A6F2B" w:rsidP="00944C4E">
            <w:pPr>
              <w:spacing w:after="0" w:line="240" w:lineRule="auto"/>
              <w:jc w:val="both"/>
              <w:rPr>
                <w:rFonts w:eastAsia="Arial" w:cs="Times New Roman"/>
                <w:i/>
                <w:noProof/>
              </w:rPr>
            </w:pPr>
            <w:r w:rsidRPr="003A1A26">
              <w:rPr>
                <w:rFonts w:cs="Times New Roman"/>
                <w:noProof/>
                <w:color w:val="000000" w:themeColor="text1"/>
              </w:rPr>
              <w:t>- Học sinh không đảm bảo cấu trúc bài văn nghị luận: 0,0 điểm</w:t>
            </w:r>
          </w:p>
        </w:tc>
        <w:tc>
          <w:tcPr>
            <w:tcW w:w="708" w:type="dxa"/>
            <w:shd w:val="clear" w:color="auto" w:fill="auto"/>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0,5</w:t>
            </w:r>
          </w:p>
        </w:tc>
      </w:tr>
      <w:tr w:rsidR="001A6F2B" w:rsidRPr="003A1A26" w:rsidTr="00944C4E">
        <w:trPr>
          <w:jc w:val="center"/>
        </w:trPr>
        <w:tc>
          <w:tcPr>
            <w:tcW w:w="693" w:type="dxa"/>
            <w:vMerge/>
            <w:shd w:val="clear" w:color="auto" w:fill="auto"/>
          </w:tcPr>
          <w:p w:rsidR="001A6F2B" w:rsidRPr="003A1A26" w:rsidRDefault="001A6F2B" w:rsidP="00944C4E">
            <w:pPr>
              <w:spacing w:after="0" w:line="240" w:lineRule="auto"/>
              <w:jc w:val="center"/>
              <w:rPr>
                <w:rFonts w:eastAsia="Arial" w:cs="Times New Roman"/>
                <w:iCs/>
                <w:noProof/>
              </w:rPr>
            </w:pPr>
          </w:p>
        </w:tc>
        <w:tc>
          <w:tcPr>
            <w:tcW w:w="577" w:type="dxa"/>
            <w:shd w:val="clear" w:color="auto" w:fill="auto"/>
          </w:tcPr>
          <w:p w:rsidR="001A6F2B" w:rsidRPr="003A1A26" w:rsidRDefault="001A6F2B" w:rsidP="00944C4E">
            <w:pPr>
              <w:spacing w:after="0" w:line="240" w:lineRule="auto"/>
              <w:ind w:hanging="63"/>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cs="Times New Roman"/>
                <w:noProof/>
                <w:color w:val="000000" w:themeColor="text1"/>
              </w:rPr>
            </w:pPr>
            <w:r w:rsidRPr="003A1A26">
              <w:rPr>
                <w:rFonts w:cs="Times New Roman"/>
                <w:i/>
                <w:noProof/>
                <w:color w:val="000000" w:themeColor="text1"/>
              </w:rPr>
              <w:t>b. Xác định đúng yêu cầu của đề</w:t>
            </w:r>
            <w:r w:rsidRPr="003A1A26">
              <w:rPr>
                <w:rFonts w:cs="Times New Roman"/>
                <w:noProof/>
                <w:color w:val="000000" w:themeColor="text1"/>
              </w:rPr>
              <w:t>.</w:t>
            </w:r>
          </w:p>
          <w:p w:rsidR="001A6F2B" w:rsidRPr="003A1A26" w:rsidRDefault="001A6F2B" w:rsidP="00944C4E">
            <w:pPr>
              <w:spacing w:after="0" w:line="240" w:lineRule="auto"/>
              <w:jc w:val="both"/>
              <w:rPr>
                <w:rFonts w:cs="Times New Roman"/>
                <w:noProof/>
                <w:color w:val="000000" w:themeColor="text1"/>
              </w:rPr>
            </w:pPr>
            <w:r w:rsidRPr="003A1A26">
              <w:rPr>
                <w:rFonts w:cs="Times New Roman"/>
                <w:i/>
                <w:iCs/>
                <w:szCs w:val="24"/>
                <w:lang w:val="en"/>
              </w:rPr>
              <w:t>Vượt lên</w:t>
            </w:r>
            <w:r w:rsidRPr="003A1A26">
              <w:rPr>
                <w:rFonts w:eastAsia="Calibri" w:cs="Times New Roman"/>
                <w:i/>
                <w:szCs w:val="24"/>
              </w:rPr>
              <w:t xml:space="preserve"> nghịch cảnh trong cuộc sống của người trẻ hiện nay.</w:t>
            </w:r>
          </w:p>
          <w:p w:rsidR="001A6F2B" w:rsidRPr="003A1A26" w:rsidRDefault="001A6F2B" w:rsidP="00944C4E">
            <w:pPr>
              <w:spacing w:after="0" w:line="240" w:lineRule="auto"/>
              <w:jc w:val="both"/>
              <w:rPr>
                <w:rFonts w:cs="Times New Roman"/>
                <w:b/>
                <w:i/>
                <w:noProof/>
                <w:color w:val="000000" w:themeColor="text1"/>
              </w:rPr>
            </w:pPr>
            <w:r w:rsidRPr="003A1A26">
              <w:rPr>
                <w:rFonts w:cs="Times New Roman"/>
                <w:b/>
                <w:i/>
                <w:noProof/>
                <w:color w:val="000000" w:themeColor="text1"/>
              </w:rPr>
              <w:t>Hướng dẫn chấm:</w:t>
            </w:r>
          </w:p>
          <w:p w:rsidR="001A6F2B" w:rsidRPr="003A1A26" w:rsidRDefault="001A6F2B" w:rsidP="00944C4E">
            <w:pPr>
              <w:spacing w:after="0" w:line="240" w:lineRule="auto"/>
              <w:jc w:val="both"/>
              <w:rPr>
                <w:rFonts w:cs="Times New Roman"/>
                <w:i/>
                <w:noProof/>
                <w:color w:val="000000" w:themeColor="text1"/>
              </w:rPr>
            </w:pPr>
            <w:r w:rsidRPr="003A1A26">
              <w:rPr>
                <w:rFonts w:cs="Times New Roman"/>
                <w:i/>
                <w:noProof/>
                <w:color w:val="000000" w:themeColor="text1"/>
              </w:rPr>
              <w:t>- Học sinh xác định đúng vấn đề cần nghị luận: 0,5 điểm.</w:t>
            </w:r>
          </w:p>
          <w:p w:rsidR="001A6F2B" w:rsidRPr="003A1A26" w:rsidRDefault="001A6F2B" w:rsidP="00944C4E">
            <w:pPr>
              <w:spacing w:after="0" w:line="240" w:lineRule="auto"/>
              <w:jc w:val="both"/>
              <w:rPr>
                <w:rFonts w:cs="Times New Roman"/>
                <w:i/>
                <w:noProof/>
                <w:color w:val="000000" w:themeColor="text1"/>
              </w:rPr>
            </w:pPr>
            <w:r w:rsidRPr="003A1A26">
              <w:rPr>
                <w:rFonts w:cs="Times New Roman"/>
                <w:i/>
                <w:noProof/>
                <w:color w:val="000000" w:themeColor="text1"/>
              </w:rPr>
              <w:t>- Học sinh xác định chưa đúng vấn đề cần nghị luận: 0,0 điểm.</w:t>
            </w:r>
          </w:p>
        </w:tc>
        <w:tc>
          <w:tcPr>
            <w:tcW w:w="708" w:type="dxa"/>
            <w:shd w:val="clear" w:color="auto" w:fill="auto"/>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0,5</w:t>
            </w:r>
          </w:p>
        </w:tc>
      </w:tr>
      <w:tr w:rsidR="001A6F2B" w:rsidRPr="003A1A26" w:rsidTr="00944C4E">
        <w:trPr>
          <w:jc w:val="center"/>
        </w:trPr>
        <w:tc>
          <w:tcPr>
            <w:tcW w:w="693" w:type="dxa"/>
            <w:vMerge/>
            <w:shd w:val="clear" w:color="auto" w:fill="auto"/>
          </w:tcPr>
          <w:p w:rsidR="001A6F2B" w:rsidRPr="003A1A26" w:rsidRDefault="001A6F2B" w:rsidP="00944C4E">
            <w:pPr>
              <w:spacing w:after="0" w:line="240" w:lineRule="auto"/>
              <w:jc w:val="center"/>
              <w:rPr>
                <w:rFonts w:eastAsia="Arial" w:cs="Times New Roman"/>
                <w:iCs/>
                <w:noProof/>
              </w:rPr>
            </w:pPr>
          </w:p>
        </w:tc>
        <w:tc>
          <w:tcPr>
            <w:tcW w:w="577" w:type="dxa"/>
            <w:shd w:val="clear" w:color="auto" w:fill="auto"/>
          </w:tcPr>
          <w:p w:rsidR="001A6F2B" w:rsidRPr="003A1A26" w:rsidRDefault="001A6F2B" w:rsidP="00944C4E">
            <w:pPr>
              <w:spacing w:after="0" w:line="240" w:lineRule="auto"/>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cs="Times New Roman"/>
                <w:i/>
                <w:iCs/>
                <w:noProof/>
                <w:color w:val="000000" w:themeColor="text1"/>
              </w:rPr>
            </w:pPr>
            <w:r w:rsidRPr="003A1A26">
              <w:rPr>
                <w:rFonts w:cs="Times New Roman"/>
                <w:i/>
                <w:iCs/>
                <w:noProof/>
                <w:color w:val="000000" w:themeColor="text1"/>
              </w:rPr>
              <w:t>c. Triển khai vấn đề nghị luận thành các luận điểm</w:t>
            </w:r>
          </w:p>
          <w:p w:rsidR="001A6F2B" w:rsidRPr="003A1A26" w:rsidRDefault="001A6F2B" w:rsidP="00944C4E">
            <w:pPr>
              <w:spacing w:after="0" w:line="240" w:lineRule="auto"/>
              <w:jc w:val="both"/>
              <w:rPr>
                <w:rFonts w:cs="Times New Roman"/>
                <w:noProof/>
                <w:color w:val="0D0D0D"/>
              </w:rPr>
            </w:pPr>
            <w:r w:rsidRPr="003A1A26">
              <w:rPr>
                <w:rFonts w:cs="Times New Roman"/>
                <w:noProof/>
                <w:color w:val="0D0D0D"/>
              </w:rPr>
              <w:t>Học</w:t>
            </w:r>
            <w:r w:rsidRPr="003A1A26">
              <w:rPr>
                <w:rFonts w:cs="Times New Roman"/>
                <w:noProof/>
                <w:color w:val="0D0D0D"/>
                <w:lang w:val="vi-VN"/>
              </w:rPr>
              <w:t xml:space="preserve"> sinh có thể triển khai theo nhiều cách, nhưng cần vận dụng tốt các thao tác lập luận, kết hợp chặt chẽ giữa lí lẽ và dẫn chứng; đảm bảo các yêu cầu sau:</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xml:space="preserve">* </w:t>
            </w:r>
            <w:r w:rsidRPr="003A1A26">
              <w:rPr>
                <w:rFonts w:cs="Times New Roman"/>
                <w:b/>
                <w:noProof/>
                <w:color w:val="000000" w:themeColor="text1"/>
              </w:rPr>
              <w:t>Mở bài</w:t>
            </w:r>
            <w:r w:rsidRPr="003A1A26">
              <w:rPr>
                <w:rFonts w:cs="Times New Roman"/>
                <w:noProof/>
                <w:color w:val="000000" w:themeColor="text1"/>
              </w:rPr>
              <w:t xml:space="preserve">: </w:t>
            </w:r>
            <w:r w:rsidRPr="003A1A26">
              <w:rPr>
                <w:rFonts w:cs="Times New Roman"/>
                <w:b/>
                <w:bCs/>
                <w:noProof/>
                <w:color w:val="000000" w:themeColor="text1"/>
              </w:rPr>
              <w:t>(0,5 điểm)</w:t>
            </w:r>
            <w:r w:rsidRPr="003A1A26">
              <w:rPr>
                <w:rFonts w:cs="Times New Roman"/>
                <w:noProof/>
                <w:color w:val="000000" w:themeColor="text1"/>
              </w:rPr>
              <w:t xml:space="preserve"> Dẫn dắt và nêu được vấn đề nghị luận</w:t>
            </w:r>
          </w:p>
          <w:p w:rsidR="001A6F2B" w:rsidRPr="003A1A26" w:rsidRDefault="001A6F2B" w:rsidP="00944C4E">
            <w:pPr>
              <w:spacing w:after="0" w:line="240" w:lineRule="auto"/>
              <w:jc w:val="both"/>
              <w:rPr>
                <w:rFonts w:cs="Times New Roman"/>
                <w:b/>
                <w:i/>
                <w:iCs/>
                <w:noProof/>
                <w:color w:val="0D0D0D"/>
              </w:rPr>
            </w:pPr>
            <w:r w:rsidRPr="003A1A26">
              <w:rPr>
                <w:rFonts w:cs="Times New Roman"/>
                <w:b/>
                <w:i/>
                <w:iCs/>
                <w:noProof/>
                <w:color w:val="0D0D0D"/>
              </w:rPr>
              <w:t xml:space="preserve">Hướng dẫn chấm: </w:t>
            </w:r>
          </w:p>
          <w:p w:rsidR="001A6F2B" w:rsidRPr="003A1A26" w:rsidRDefault="001A6F2B" w:rsidP="00944C4E">
            <w:pPr>
              <w:spacing w:after="0" w:line="240" w:lineRule="auto"/>
              <w:jc w:val="both"/>
              <w:rPr>
                <w:rFonts w:cs="Times New Roman"/>
                <w:i/>
                <w:iCs/>
                <w:noProof/>
                <w:color w:val="0D0D0D"/>
              </w:rPr>
            </w:pPr>
            <w:r w:rsidRPr="003A1A26">
              <w:rPr>
                <w:rFonts w:cs="Times New Roman"/>
                <w:i/>
                <w:iCs/>
                <w:noProof/>
                <w:color w:val="0D0D0D"/>
              </w:rPr>
              <w:t>- Giới thiệu thuyết phục, hấp dẫn: 0,5 điểm</w:t>
            </w:r>
          </w:p>
          <w:p w:rsidR="001A6F2B" w:rsidRPr="003A1A26" w:rsidRDefault="001A6F2B" w:rsidP="00944C4E">
            <w:pPr>
              <w:spacing w:after="0" w:line="240" w:lineRule="auto"/>
              <w:jc w:val="both"/>
              <w:rPr>
                <w:rFonts w:cs="Times New Roman"/>
                <w:color w:val="0D0D0D"/>
              </w:rPr>
            </w:pPr>
            <w:r w:rsidRPr="003A1A26">
              <w:rPr>
                <w:rFonts w:cs="Times New Roman"/>
                <w:i/>
                <w:iCs/>
                <w:noProof/>
                <w:color w:val="0D0D0D"/>
              </w:rPr>
              <w:t>- Giới thiệu chưa thực sự hấp dẫn: 0,25 điểm</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xml:space="preserve">* </w:t>
            </w:r>
            <w:r w:rsidRPr="003A1A26">
              <w:rPr>
                <w:rFonts w:cs="Times New Roman"/>
                <w:b/>
                <w:noProof/>
                <w:color w:val="000000" w:themeColor="text1"/>
              </w:rPr>
              <w:t>Thân bài:</w:t>
            </w:r>
            <w:r w:rsidRPr="003A1A26">
              <w:rPr>
                <w:rFonts w:cs="Times New Roman"/>
                <w:noProof/>
                <w:color w:val="000000" w:themeColor="text1"/>
              </w:rPr>
              <w:t xml:space="preserve"> </w:t>
            </w:r>
            <w:r w:rsidRPr="003A1A26">
              <w:rPr>
                <w:rFonts w:cs="Times New Roman"/>
                <w:b/>
                <w:bCs/>
                <w:noProof/>
                <w:color w:val="000000" w:themeColor="text1"/>
              </w:rPr>
              <w:t>(3,5 điểm)</w:t>
            </w:r>
            <w:r w:rsidRPr="003A1A26">
              <w:rPr>
                <w:rFonts w:cs="Times New Roman"/>
                <w:noProof/>
                <w:color w:val="000000" w:themeColor="text1"/>
              </w:rPr>
              <w:t xml:space="preserve"> </w:t>
            </w:r>
          </w:p>
          <w:p w:rsidR="001A6F2B" w:rsidRPr="003A1A26" w:rsidRDefault="001A6F2B" w:rsidP="00944C4E">
            <w:pPr>
              <w:spacing w:after="0" w:line="240" w:lineRule="auto"/>
              <w:jc w:val="both"/>
              <w:rPr>
                <w:rFonts w:cs="Times New Roman"/>
                <w:bCs/>
                <w:i/>
                <w:iCs/>
                <w:noProof/>
                <w:color w:val="000000" w:themeColor="text1"/>
                <w:u w:val="single"/>
              </w:rPr>
            </w:pPr>
            <w:r w:rsidRPr="003A1A26">
              <w:rPr>
                <w:rFonts w:cs="Times New Roman"/>
                <w:bCs/>
                <w:i/>
                <w:iCs/>
                <w:noProof/>
                <w:color w:val="000000" w:themeColor="text1"/>
                <w:u w:val="single"/>
              </w:rPr>
              <w:t xml:space="preserve">- Giải thích </w:t>
            </w:r>
          </w:p>
          <w:p w:rsidR="001A6F2B" w:rsidRPr="003A1A26" w:rsidRDefault="001A6F2B" w:rsidP="00944C4E">
            <w:pPr>
              <w:spacing w:after="0" w:line="240" w:lineRule="auto"/>
              <w:jc w:val="both"/>
              <w:rPr>
                <w:rFonts w:cs="Times New Roman"/>
                <w:bCs/>
                <w:noProof/>
                <w:color w:val="000000" w:themeColor="text1"/>
              </w:rPr>
            </w:pPr>
            <w:r w:rsidRPr="003A1A26">
              <w:rPr>
                <w:rFonts w:cs="Times New Roman"/>
                <w:b/>
                <w:noProof/>
                <w:color w:val="000000" w:themeColor="text1"/>
              </w:rPr>
              <w:t xml:space="preserve">- </w:t>
            </w:r>
            <w:r w:rsidRPr="003A1A26">
              <w:rPr>
                <w:rFonts w:cs="Times New Roman"/>
                <w:bCs/>
                <w:noProof/>
                <w:color w:val="000000" w:themeColor="text1"/>
              </w:rPr>
              <w:t>Nghịch cảnh là tình huống éo le, khó khăn và thách thức trong cuộc sống mà con người phải đối mặt.</w:t>
            </w:r>
          </w:p>
          <w:p w:rsidR="001A6F2B" w:rsidRPr="003A1A26" w:rsidRDefault="001A6F2B" w:rsidP="00944C4E">
            <w:pPr>
              <w:spacing w:after="0" w:line="240" w:lineRule="auto"/>
              <w:jc w:val="both"/>
              <w:rPr>
                <w:rFonts w:cs="Times New Roman"/>
                <w:b/>
                <w:noProof/>
                <w:color w:val="000000" w:themeColor="text1"/>
              </w:rPr>
            </w:pPr>
            <w:r w:rsidRPr="003A1A26">
              <w:rPr>
                <w:rFonts w:cs="Times New Roman"/>
                <w:bCs/>
                <w:noProof/>
                <w:color w:val="000000" w:themeColor="text1"/>
              </w:rPr>
              <w:t>- Vượt lên nghịch cảnh là vượt lên mọi khó khăn, thử thách trong cuộc sống.</w:t>
            </w:r>
          </w:p>
          <w:p w:rsidR="001A6F2B" w:rsidRPr="003A1A26" w:rsidRDefault="001A6F2B" w:rsidP="00944C4E">
            <w:pPr>
              <w:spacing w:after="0" w:line="240" w:lineRule="auto"/>
              <w:jc w:val="both"/>
              <w:rPr>
                <w:rFonts w:cs="Times New Roman"/>
                <w:i/>
                <w:iCs/>
                <w:noProof/>
                <w:color w:val="000000" w:themeColor="text1"/>
                <w:u w:val="single"/>
              </w:rPr>
            </w:pPr>
            <w:r w:rsidRPr="003A1A26">
              <w:rPr>
                <w:rFonts w:cs="Times New Roman"/>
                <w:i/>
                <w:iCs/>
                <w:noProof/>
                <w:color w:val="000000" w:themeColor="text1"/>
                <w:u w:val="single"/>
              </w:rPr>
              <w:t>- Tác dụng, ý nghĩa của vượt lên nghịch cảnh</w:t>
            </w:r>
          </w:p>
          <w:p w:rsidR="001A6F2B" w:rsidRPr="003A1A26" w:rsidRDefault="001A6F2B" w:rsidP="00944C4E">
            <w:pPr>
              <w:spacing w:after="0" w:line="240" w:lineRule="auto"/>
              <w:jc w:val="both"/>
              <w:rPr>
                <w:rFonts w:cs="Times New Roman"/>
              </w:rPr>
            </w:pPr>
            <w:r w:rsidRPr="003A1A26">
              <w:rPr>
                <w:rFonts w:cs="Times New Roman"/>
                <w:noProof/>
                <w:color w:val="000000" w:themeColor="text1"/>
              </w:rPr>
              <w:t>+ G</w:t>
            </w:r>
            <w:r w:rsidRPr="003A1A26">
              <w:rPr>
                <w:rFonts w:cs="Times New Roman"/>
              </w:rPr>
              <w:t>iúp người trẻ phát triển kỹ năng giải quyết vấn đề và tư duy sáng tạo.</w:t>
            </w:r>
          </w:p>
          <w:p w:rsidR="001A6F2B" w:rsidRPr="003A1A26" w:rsidRDefault="001A6F2B" w:rsidP="00944C4E">
            <w:pPr>
              <w:spacing w:after="0" w:line="240" w:lineRule="auto"/>
              <w:jc w:val="both"/>
              <w:rPr>
                <w:rFonts w:cs="Times New Roman"/>
              </w:rPr>
            </w:pPr>
            <w:r w:rsidRPr="003A1A26">
              <w:rPr>
                <w:rFonts w:cs="Times New Roman"/>
                <w:noProof/>
                <w:color w:val="000000" w:themeColor="text1"/>
              </w:rPr>
              <w:t>+ Tôi luyện bản thân để vững vàng, trưởng thành hơn.</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lastRenderedPageBreak/>
              <w:t>+ Biết trân trọng cuộc sống.</w:t>
            </w:r>
          </w:p>
          <w:p w:rsidR="001A6F2B" w:rsidRPr="003A1A26" w:rsidRDefault="001A6F2B" w:rsidP="00944C4E">
            <w:pPr>
              <w:spacing w:after="0" w:line="240" w:lineRule="auto"/>
              <w:jc w:val="both"/>
              <w:rPr>
                <w:rFonts w:eastAsia="Times New Roman" w:cs="Times New Roman"/>
                <w:szCs w:val="24"/>
                <w:lang w:eastAsia="vi-VN"/>
              </w:rPr>
            </w:pPr>
            <w:r w:rsidRPr="003A1A26">
              <w:rPr>
                <w:rFonts w:cs="Times New Roman"/>
                <w:noProof/>
                <w:color w:val="000000" w:themeColor="text1"/>
              </w:rPr>
              <w:t xml:space="preserve">+ </w:t>
            </w:r>
            <w:r w:rsidRPr="003A1A26">
              <w:rPr>
                <w:rFonts w:eastAsia="Times New Roman" w:cs="Times New Roman"/>
                <w:szCs w:val="24"/>
                <w:lang w:eastAsia="vi-VN"/>
              </w:rPr>
              <w:t>Nghịch cảnh là nhân tố thúc đẩy con người phải bộc lộ tất cả những gì bản thân có được để vượt qua (ý chí, nghị lực, bản lĩnh, khả năng chịu đựng, sự hiểu biết…)</w:t>
            </w:r>
          </w:p>
          <w:p w:rsidR="001A6F2B" w:rsidRPr="003A1A26" w:rsidRDefault="001A6F2B" w:rsidP="00944C4E">
            <w:pPr>
              <w:spacing w:after="0" w:line="240" w:lineRule="auto"/>
              <w:jc w:val="both"/>
              <w:rPr>
                <w:rFonts w:cs="Times New Roman"/>
              </w:rPr>
            </w:pPr>
            <w:r w:rsidRPr="003A1A26">
              <w:rPr>
                <w:rFonts w:eastAsia="Times New Roman" w:cs="Times New Roman"/>
                <w:szCs w:val="24"/>
                <w:lang w:eastAsia="vi-VN"/>
              </w:rPr>
              <w:t>+ X</w:t>
            </w:r>
            <w:r w:rsidRPr="003A1A26">
              <w:rPr>
                <w:rFonts w:cs="Times New Roman"/>
              </w:rPr>
              <w:t>ác định rõ hơn về tính cách và giá trị của mình</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Được mọi người ngưỡng mộ, yêu quý…</w:t>
            </w:r>
          </w:p>
          <w:p w:rsidR="001A6F2B" w:rsidRPr="003A1A26" w:rsidRDefault="001A6F2B" w:rsidP="00944C4E">
            <w:pPr>
              <w:spacing w:after="0" w:line="240" w:lineRule="auto"/>
              <w:jc w:val="both"/>
              <w:rPr>
                <w:rFonts w:cs="Times New Roman"/>
                <w:i/>
                <w:iCs/>
                <w:noProof/>
                <w:color w:val="000000" w:themeColor="text1"/>
                <w:u w:val="single"/>
              </w:rPr>
            </w:pPr>
            <w:r w:rsidRPr="003A1A26">
              <w:rPr>
                <w:rFonts w:cs="Times New Roman"/>
                <w:i/>
                <w:iCs/>
                <w:noProof/>
                <w:color w:val="000000" w:themeColor="text1"/>
                <w:u w:val="single"/>
              </w:rPr>
              <w:t>- Chứng minh</w:t>
            </w:r>
          </w:p>
          <w:p w:rsidR="001A6F2B" w:rsidRPr="003A1A26" w:rsidRDefault="001A6F2B" w:rsidP="00944C4E">
            <w:pPr>
              <w:spacing w:after="0" w:line="240" w:lineRule="auto"/>
              <w:jc w:val="both"/>
              <w:rPr>
                <w:rFonts w:cs="Times New Roman"/>
              </w:rPr>
            </w:pPr>
            <w:r w:rsidRPr="003A1A26">
              <w:rPr>
                <w:rFonts w:cs="Times New Roman"/>
                <w:noProof/>
                <w:color w:val="000000" w:themeColor="text1"/>
              </w:rPr>
              <w:t>Học sinh lấy một số tấm gương tiêu biểu</w:t>
            </w:r>
          </w:p>
          <w:p w:rsidR="001A6F2B" w:rsidRPr="003A1A26" w:rsidRDefault="001A6F2B" w:rsidP="00944C4E">
            <w:pPr>
              <w:spacing w:after="0" w:line="240" w:lineRule="auto"/>
              <w:jc w:val="both"/>
              <w:rPr>
                <w:rFonts w:cs="Times New Roman"/>
                <w:i/>
                <w:iCs/>
                <w:u w:val="single"/>
              </w:rPr>
            </w:pPr>
            <w:r w:rsidRPr="003A1A26">
              <w:rPr>
                <w:rFonts w:cs="Times New Roman"/>
                <w:i/>
                <w:iCs/>
                <w:u w:val="single"/>
              </w:rPr>
              <w:t>- Bàn luận, mở rộng</w:t>
            </w:r>
          </w:p>
          <w:p w:rsidR="001A6F2B" w:rsidRPr="003A1A26" w:rsidRDefault="001A6F2B" w:rsidP="00944C4E">
            <w:pPr>
              <w:spacing w:after="0" w:line="240" w:lineRule="auto"/>
              <w:jc w:val="both"/>
              <w:rPr>
                <w:rFonts w:cs="Times New Roman"/>
              </w:rPr>
            </w:pPr>
            <w:r w:rsidRPr="003A1A26">
              <w:rPr>
                <w:rFonts w:cs="Times New Roman"/>
              </w:rPr>
              <w:t>+ Nhiều người yếu đuối, dễ đầu hàng trước những khó khăn thử thách -&gt; cần khắc phục</w:t>
            </w:r>
          </w:p>
          <w:p w:rsidR="001A6F2B" w:rsidRPr="003A1A26" w:rsidRDefault="001A6F2B" w:rsidP="00944C4E">
            <w:pPr>
              <w:spacing w:after="0" w:line="240" w:lineRule="auto"/>
              <w:jc w:val="both"/>
              <w:rPr>
                <w:rFonts w:cs="Times New Roman"/>
                <w:i/>
                <w:iCs/>
                <w:noProof/>
                <w:color w:val="000000" w:themeColor="text1"/>
                <w:u w:val="single"/>
              </w:rPr>
            </w:pPr>
            <w:r w:rsidRPr="003A1A26">
              <w:rPr>
                <w:rFonts w:cs="Times New Roman"/>
                <w:i/>
                <w:iCs/>
                <w:noProof/>
                <w:color w:val="000000" w:themeColor="text1"/>
                <w:u w:val="single"/>
              </w:rPr>
              <w:t>* Bài học</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Luôn sẵn sàng đối diện với những khó khăn, coi nghịch cảnh là một phần tất yếu trong cuộc sống.</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Không ngừng học tập, phát triển bản thân để có bản lĩnh đón nhận bất cứ điều không may xảy ra.</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 Trong mọi hoàn cảnh, luôn bình tĩnh tìm giải pháp, khi cần có thể nhờ sự hỗ trợ của người khác</w:t>
            </w:r>
          </w:p>
          <w:p w:rsidR="001A6F2B" w:rsidRPr="003A1A26" w:rsidRDefault="001A6F2B" w:rsidP="00944C4E">
            <w:pPr>
              <w:spacing w:after="0" w:line="240" w:lineRule="auto"/>
              <w:jc w:val="both"/>
              <w:rPr>
                <w:rFonts w:cs="Times New Roman"/>
                <w:noProof/>
                <w:color w:val="000000" w:themeColor="text1"/>
              </w:rPr>
            </w:pPr>
            <w:r w:rsidRPr="003A1A26">
              <w:rPr>
                <w:rFonts w:cs="Times New Roman"/>
                <w:noProof/>
                <w:color w:val="000000" w:themeColor="text1"/>
              </w:rPr>
              <w:t>…</w:t>
            </w:r>
          </w:p>
          <w:p w:rsidR="001A6F2B" w:rsidRPr="003A1A26" w:rsidRDefault="001A6F2B" w:rsidP="00944C4E">
            <w:pPr>
              <w:spacing w:after="0" w:line="240" w:lineRule="auto"/>
              <w:jc w:val="both"/>
              <w:rPr>
                <w:rFonts w:cs="Times New Roman"/>
                <w:b/>
                <w:i/>
                <w:noProof/>
                <w:color w:val="000000" w:themeColor="text1"/>
              </w:rPr>
            </w:pPr>
            <w:r w:rsidRPr="003A1A26">
              <w:rPr>
                <w:rFonts w:cs="Times New Roman"/>
                <w:b/>
                <w:i/>
                <w:noProof/>
                <w:color w:val="000000" w:themeColor="text1"/>
              </w:rPr>
              <w:t>Hướng dẫn chấm:</w:t>
            </w:r>
          </w:p>
          <w:p w:rsidR="001A6F2B" w:rsidRPr="003A1A26" w:rsidRDefault="001A6F2B" w:rsidP="00944C4E">
            <w:pPr>
              <w:spacing w:after="0" w:line="240" w:lineRule="auto"/>
              <w:jc w:val="both"/>
              <w:rPr>
                <w:rFonts w:cs="Times New Roman"/>
                <w:i/>
                <w:noProof/>
                <w:color w:val="000000" w:themeColor="text1"/>
              </w:rPr>
            </w:pPr>
            <w:r w:rsidRPr="003A1A26">
              <w:rPr>
                <w:rFonts w:cs="Times New Roman"/>
                <w:i/>
                <w:noProof/>
                <w:color w:val="000000" w:themeColor="text1"/>
              </w:rPr>
              <w:t>- Phân tích đầy đủ, sâu sắc, có dẫn chứng phù hợp, tiêu biểu, thuyết phục: 3,5 điểm.</w:t>
            </w:r>
          </w:p>
          <w:p w:rsidR="001A6F2B" w:rsidRPr="003A1A26" w:rsidRDefault="001A6F2B" w:rsidP="00944C4E">
            <w:pPr>
              <w:spacing w:after="0" w:line="240" w:lineRule="auto"/>
              <w:jc w:val="both"/>
              <w:rPr>
                <w:rFonts w:cs="Times New Roman"/>
                <w:i/>
                <w:noProof/>
                <w:color w:val="000000" w:themeColor="text1"/>
              </w:rPr>
            </w:pPr>
            <w:r w:rsidRPr="003A1A26">
              <w:rPr>
                <w:rFonts w:cs="Times New Roman"/>
                <w:i/>
                <w:noProof/>
                <w:color w:val="000000" w:themeColor="text1"/>
              </w:rPr>
              <w:t>- Phân tích chưa đầy đủ, dẫn chứng phù hợp:2 điểm – 3 điểm.</w:t>
            </w:r>
          </w:p>
          <w:p w:rsidR="001A6F2B" w:rsidRPr="003A1A26" w:rsidRDefault="001A6F2B" w:rsidP="00944C4E">
            <w:pPr>
              <w:spacing w:after="0" w:line="240" w:lineRule="auto"/>
              <w:jc w:val="both"/>
              <w:rPr>
                <w:rFonts w:cs="Times New Roman"/>
                <w:b/>
                <w:noProof/>
                <w:color w:val="000000" w:themeColor="text1"/>
              </w:rPr>
            </w:pPr>
            <w:r w:rsidRPr="003A1A26">
              <w:rPr>
                <w:rFonts w:cs="Times New Roman"/>
                <w:i/>
                <w:noProof/>
                <w:color w:val="000000" w:themeColor="text1"/>
              </w:rPr>
              <w:t xml:space="preserve">- Phân tích chung chung, sơ sài, thiếu dẫn chứng: 1 điểm – 1,75 điểm. </w:t>
            </w:r>
          </w:p>
          <w:p w:rsidR="001A6F2B" w:rsidRPr="003A1A26" w:rsidRDefault="001A6F2B" w:rsidP="00944C4E">
            <w:pPr>
              <w:spacing w:after="0" w:line="240" w:lineRule="auto"/>
              <w:jc w:val="both"/>
              <w:rPr>
                <w:rFonts w:cs="Times New Roman"/>
                <w:bCs/>
                <w:iCs/>
                <w:noProof/>
                <w:color w:val="0D0D0D"/>
              </w:rPr>
            </w:pPr>
            <w:r w:rsidRPr="003A1A26">
              <w:rPr>
                <w:rFonts w:cs="Times New Roman"/>
                <w:b/>
                <w:bCs/>
                <w:iCs/>
                <w:noProof/>
                <w:color w:val="0D0D0D"/>
              </w:rPr>
              <w:t xml:space="preserve">* Kết bài: </w:t>
            </w:r>
            <w:r w:rsidRPr="003A1A26">
              <w:rPr>
                <w:rFonts w:cs="Times New Roman"/>
                <w:bCs/>
                <w:iCs/>
                <w:noProof/>
                <w:color w:val="0D0D0D"/>
              </w:rPr>
              <w:t xml:space="preserve">Khái quát vấn đề nghị luận </w:t>
            </w:r>
            <w:r w:rsidRPr="003A1A26">
              <w:rPr>
                <w:rFonts w:cs="Times New Roman"/>
                <w:b/>
                <w:iCs/>
                <w:noProof/>
                <w:color w:val="0D0D0D"/>
              </w:rPr>
              <w:t>(0,5 điểm)</w:t>
            </w:r>
          </w:p>
          <w:p w:rsidR="001A6F2B" w:rsidRPr="003A1A26" w:rsidRDefault="001A6F2B" w:rsidP="00944C4E">
            <w:pPr>
              <w:spacing w:after="0" w:line="240" w:lineRule="auto"/>
              <w:jc w:val="both"/>
              <w:rPr>
                <w:rFonts w:cs="Times New Roman"/>
                <w:b/>
                <w:bCs/>
                <w:i/>
                <w:iCs/>
                <w:noProof/>
                <w:color w:val="0D0D0D"/>
              </w:rPr>
            </w:pPr>
            <w:r w:rsidRPr="003A1A26">
              <w:rPr>
                <w:rFonts w:cs="Times New Roman"/>
                <w:b/>
                <w:bCs/>
                <w:i/>
                <w:iCs/>
                <w:noProof/>
                <w:color w:val="0D0D0D"/>
              </w:rPr>
              <w:t>Hướng dẫn chấm:</w:t>
            </w:r>
          </w:p>
          <w:p w:rsidR="001A6F2B" w:rsidRPr="003A1A26" w:rsidRDefault="001A6F2B" w:rsidP="00944C4E">
            <w:pPr>
              <w:spacing w:after="0" w:line="240" w:lineRule="auto"/>
              <w:jc w:val="both"/>
              <w:rPr>
                <w:rFonts w:cs="Times New Roman"/>
                <w:i/>
                <w:iCs/>
                <w:noProof/>
                <w:color w:val="0D0D0D"/>
                <w:lang w:val="vi-VN"/>
              </w:rPr>
            </w:pPr>
            <w:r w:rsidRPr="003A1A26">
              <w:rPr>
                <w:rFonts w:cs="Times New Roman"/>
                <w:i/>
                <w:iCs/>
                <w:noProof/>
                <w:color w:val="0D0D0D"/>
                <w:lang w:val="vi-VN"/>
              </w:rPr>
              <w:t xml:space="preserve">- Học sinh </w:t>
            </w:r>
            <w:r w:rsidRPr="003A1A26">
              <w:rPr>
                <w:rFonts w:cs="Times New Roman"/>
                <w:i/>
                <w:iCs/>
                <w:noProof/>
                <w:color w:val="0D0D0D"/>
              </w:rPr>
              <w:t>khái quát sâu sắc được vấn đề</w:t>
            </w:r>
            <w:r w:rsidRPr="003A1A26">
              <w:rPr>
                <w:rFonts w:cs="Times New Roman"/>
                <w:i/>
                <w:iCs/>
                <w:noProof/>
                <w:color w:val="0D0D0D"/>
                <w:lang w:val="vi-VN"/>
              </w:rPr>
              <w:t>: 0,5 điểm.</w:t>
            </w:r>
          </w:p>
          <w:p w:rsidR="001A6F2B" w:rsidRPr="003A1A26" w:rsidRDefault="001A6F2B" w:rsidP="00944C4E">
            <w:pPr>
              <w:spacing w:after="0" w:line="240" w:lineRule="auto"/>
              <w:jc w:val="both"/>
              <w:rPr>
                <w:rFonts w:cs="Times New Roman"/>
                <w:i/>
                <w:iCs/>
                <w:noProof/>
                <w:color w:val="0D0D0D"/>
              </w:rPr>
            </w:pPr>
            <w:r w:rsidRPr="003A1A26">
              <w:rPr>
                <w:rFonts w:cs="Times New Roman"/>
                <w:i/>
                <w:iCs/>
                <w:noProof/>
                <w:color w:val="0D0D0D"/>
                <w:lang w:val="vi-VN"/>
              </w:rPr>
              <w:t xml:space="preserve">- Học sinh </w:t>
            </w:r>
            <w:r w:rsidRPr="003A1A26">
              <w:rPr>
                <w:rFonts w:cs="Times New Roman"/>
                <w:i/>
                <w:iCs/>
                <w:noProof/>
                <w:color w:val="0D0D0D"/>
              </w:rPr>
              <w:t>khái quát vấn đề chung chung</w:t>
            </w:r>
            <w:r w:rsidRPr="003A1A26">
              <w:rPr>
                <w:rFonts w:cs="Times New Roman"/>
                <w:i/>
                <w:iCs/>
                <w:noProof/>
                <w:color w:val="0D0D0D"/>
                <w:lang w:val="vi-VN"/>
              </w:rPr>
              <w:t>: 0,25 điểm.</w:t>
            </w:r>
          </w:p>
          <w:p w:rsidR="001A6F2B" w:rsidRPr="003A1A26" w:rsidRDefault="001A6F2B" w:rsidP="00944C4E">
            <w:pPr>
              <w:spacing w:after="0" w:line="240" w:lineRule="auto"/>
              <w:jc w:val="both"/>
              <w:rPr>
                <w:rFonts w:eastAsia="Times New Roman" w:cs="Times New Roman"/>
                <w:lang w:val="fr-FR"/>
              </w:rPr>
            </w:pPr>
            <w:r w:rsidRPr="003A1A26">
              <w:rPr>
                <w:rFonts w:eastAsia="Times New Roman" w:cs="Times New Roman"/>
                <w:b/>
              </w:rPr>
              <w:t>Lưu ý</w:t>
            </w:r>
            <w:r w:rsidRPr="003A1A26">
              <w:rPr>
                <w:rFonts w:eastAsia="Times New Roman" w:cs="Times New Roman"/>
              </w:rPr>
              <w:t>: Giáo viên chấm căn cứ bài làm của học sinh để linh hoạt cho điểm</w:t>
            </w:r>
          </w:p>
        </w:tc>
        <w:tc>
          <w:tcPr>
            <w:tcW w:w="708" w:type="dxa"/>
            <w:shd w:val="clear" w:color="auto" w:fill="auto"/>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lastRenderedPageBreak/>
              <w:t xml:space="preserve">4,5 </w:t>
            </w: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p w:rsidR="001A6F2B" w:rsidRPr="003A1A26" w:rsidRDefault="001A6F2B" w:rsidP="00944C4E">
            <w:pPr>
              <w:spacing w:after="0" w:line="240" w:lineRule="auto"/>
              <w:jc w:val="center"/>
              <w:rPr>
                <w:rFonts w:eastAsia="Arial" w:cs="Times New Roman"/>
                <w:iCs/>
                <w:noProof/>
              </w:rPr>
            </w:pPr>
          </w:p>
        </w:tc>
      </w:tr>
      <w:tr w:rsidR="001A6F2B" w:rsidRPr="003A1A26" w:rsidTr="00944C4E">
        <w:trPr>
          <w:jc w:val="center"/>
        </w:trPr>
        <w:tc>
          <w:tcPr>
            <w:tcW w:w="693" w:type="dxa"/>
            <w:vMerge/>
            <w:shd w:val="clear" w:color="auto" w:fill="auto"/>
          </w:tcPr>
          <w:p w:rsidR="001A6F2B" w:rsidRPr="003A1A26" w:rsidRDefault="001A6F2B" w:rsidP="00944C4E">
            <w:pPr>
              <w:spacing w:after="0" w:line="240" w:lineRule="auto"/>
              <w:jc w:val="center"/>
              <w:rPr>
                <w:rFonts w:eastAsia="Arial" w:cs="Times New Roman"/>
                <w:iCs/>
                <w:noProof/>
              </w:rPr>
            </w:pPr>
          </w:p>
        </w:tc>
        <w:tc>
          <w:tcPr>
            <w:tcW w:w="577" w:type="dxa"/>
            <w:shd w:val="clear" w:color="auto" w:fill="auto"/>
          </w:tcPr>
          <w:p w:rsidR="001A6F2B" w:rsidRPr="003A1A26" w:rsidRDefault="001A6F2B" w:rsidP="00944C4E">
            <w:pPr>
              <w:spacing w:after="0" w:line="240" w:lineRule="auto"/>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eastAsia="Arial" w:cs="Times New Roman"/>
                <w:i/>
                <w:noProof/>
              </w:rPr>
            </w:pPr>
            <w:r w:rsidRPr="003A1A26">
              <w:rPr>
                <w:rFonts w:eastAsia="Arial" w:cs="Times New Roman"/>
                <w:i/>
                <w:noProof/>
              </w:rPr>
              <w:t>d. Chính tả, ngữ pháp</w:t>
            </w:r>
          </w:p>
          <w:p w:rsidR="001A6F2B" w:rsidRPr="003A1A26" w:rsidRDefault="001A6F2B" w:rsidP="00944C4E">
            <w:pPr>
              <w:spacing w:after="0" w:line="240" w:lineRule="auto"/>
              <w:jc w:val="both"/>
              <w:rPr>
                <w:rFonts w:eastAsia="Arial" w:cs="Times New Roman"/>
                <w:iCs/>
                <w:noProof/>
              </w:rPr>
            </w:pPr>
            <w:r w:rsidRPr="003A1A26">
              <w:rPr>
                <w:rFonts w:eastAsia="Arial" w:cs="Times New Roman"/>
                <w:iCs/>
                <w:noProof/>
              </w:rPr>
              <w:t>Đảm bảo chuẩn chính tả, ngữ pháp Tiếng Việt.</w:t>
            </w:r>
          </w:p>
          <w:p w:rsidR="001A6F2B" w:rsidRPr="003A1A26" w:rsidRDefault="001A6F2B" w:rsidP="00944C4E">
            <w:pPr>
              <w:spacing w:after="0" w:line="240" w:lineRule="auto"/>
              <w:jc w:val="both"/>
              <w:rPr>
                <w:rFonts w:eastAsia="Arial" w:cs="Times New Roman"/>
                <w:iCs/>
                <w:noProof/>
              </w:rPr>
            </w:pPr>
            <w:r w:rsidRPr="003A1A26">
              <w:rPr>
                <w:rFonts w:cs="Times New Roman"/>
                <w:b/>
                <w:i/>
                <w:noProof/>
                <w:color w:val="0D0D0D"/>
                <w:lang w:val="vi-VN"/>
              </w:rPr>
              <w:t>Hướng dẫn chấm</w:t>
            </w:r>
            <w:r w:rsidRPr="003A1A26">
              <w:rPr>
                <w:rFonts w:cs="Times New Roman"/>
                <w:noProof/>
                <w:color w:val="0D0D0D"/>
                <w:lang w:val="vi-VN"/>
              </w:rPr>
              <w:t xml:space="preserve">: </w:t>
            </w:r>
            <w:r w:rsidRPr="003A1A26">
              <w:rPr>
                <w:rFonts w:cs="Times New Roman"/>
                <w:i/>
                <w:noProof/>
                <w:color w:val="0D0D0D"/>
                <w:lang w:val="vi-VN"/>
              </w:rPr>
              <w:t>Không cho điểm nếu bài làm có quá nhiều lỗi chính tả, ngữ pháp.</w:t>
            </w:r>
          </w:p>
        </w:tc>
        <w:tc>
          <w:tcPr>
            <w:tcW w:w="708" w:type="dxa"/>
            <w:shd w:val="clear" w:color="auto" w:fill="auto"/>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0,25</w:t>
            </w:r>
          </w:p>
        </w:tc>
      </w:tr>
      <w:tr w:rsidR="001A6F2B" w:rsidRPr="003A1A26" w:rsidTr="00944C4E">
        <w:trPr>
          <w:jc w:val="center"/>
        </w:trPr>
        <w:tc>
          <w:tcPr>
            <w:tcW w:w="693" w:type="dxa"/>
            <w:vMerge/>
            <w:shd w:val="clear" w:color="auto" w:fill="auto"/>
          </w:tcPr>
          <w:p w:rsidR="001A6F2B" w:rsidRPr="003A1A26" w:rsidRDefault="001A6F2B" w:rsidP="00944C4E">
            <w:pPr>
              <w:spacing w:after="0" w:line="240" w:lineRule="auto"/>
              <w:jc w:val="center"/>
              <w:rPr>
                <w:rFonts w:eastAsia="Arial" w:cs="Times New Roman"/>
                <w:iCs/>
                <w:noProof/>
              </w:rPr>
            </w:pPr>
          </w:p>
        </w:tc>
        <w:tc>
          <w:tcPr>
            <w:tcW w:w="577" w:type="dxa"/>
            <w:shd w:val="clear" w:color="auto" w:fill="auto"/>
          </w:tcPr>
          <w:p w:rsidR="001A6F2B" w:rsidRPr="003A1A26" w:rsidRDefault="001A6F2B" w:rsidP="00944C4E">
            <w:pPr>
              <w:spacing w:after="0" w:line="240" w:lineRule="auto"/>
              <w:jc w:val="center"/>
              <w:rPr>
                <w:rFonts w:eastAsia="Arial" w:cs="Times New Roman"/>
                <w:b/>
                <w:bCs/>
                <w:iCs/>
                <w:noProof/>
              </w:rPr>
            </w:pPr>
          </w:p>
        </w:tc>
        <w:tc>
          <w:tcPr>
            <w:tcW w:w="7232" w:type="dxa"/>
            <w:shd w:val="clear" w:color="auto" w:fill="auto"/>
          </w:tcPr>
          <w:p w:rsidR="001A6F2B" w:rsidRPr="003A1A26" w:rsidRDefault="001A6F2B" w:rsidP="00944C4E">
            <w:pPr>
              <w:spacing w:after="0" w:line="240" w:lineRule="auto"/>
              <w:jc w:val="both"/>
              <w:rPr>
                <w:rFonts w:cs="Times New Roman"/>
                <w:color w:val="000000" w:themeColor="text1"/>
              </w:rPr>
            </w:pPr>
            <w:r w:rsidRPr="003A1A26">
              <w:rPr>
                <w:rFonts w:cs="Times New Roman"/>
                <w:i/>
                <w:noProof/>
                <w:color w:val="000000" w:themeColor="text1"/>
              </w:rPr>
              <w:t xml:space="preserve">e. Sáng </w:t>
            </w:r>
            <w:r w:rsidRPr="003A1A26">
              <w:rPr>
                <w:rFonts w:cs="Times New Roman"/>
                <w:noProof/>
                <w:color w:val="000000" w:themeColor="text1"/>
              </w:rPr>
              <w:t xml:space="preserve">tạo: </w:t>
            </w:r>
            <w:r w:rsidRPr="003A1A26">
              <w:rPr>
                <w:rFonts w:cs="Times New Roman"/>
                <w:color w:val="000000" w:themeColor="text1"/>
              </w:rPr>
              <w:t>Thể hiện suy nghĩ sâu sắc về vấn đề nghị luận; có cách diễn đạt mới mẻ.</w:t>
            </w:r>
          </w:p>
          <w:p w:rsidR="001A6F2B" w:rsidRPr="003A1A26" w:rsidRDefault="001A6F2B" w:rsidP="00944C4E">
            <w:pPr>
              <w:spacing w:after="0" w:line="240" w:lineRule="auto"/>
              <w:jc w:val="both"/>
              <w:rPr>
                <w:rFonts w:cs="Times New Roman"/>
                <w:color w:val="0D0D0D"/>
                <w:lang w:val="vi-VN"/>
              </w:rPr>
            </w:pPr>
            <w:r w:rsidRPr="003A1A26">
              <w:rPr>
                <w:rFonts w:cs="Times New Roman"/>
                <w:b/>
                <w:i/>
                <w:color w:val="0D0D0D"/>
                <w:lang w:val="vi-VN"/>
              </w:rPr>
              <w:t>Hướng dẫn chấm</w:t>
            </w:r>
            <w:r w:rsidRPr="003A1A26">
              <w:rPr>
                <w:rFonts w:cs="Times New Roman"/>
                <w:color w:val="0D0D0D"/>
                <w:lang w:val="vi-VN"/>
              </w:rPr>
              <w:t xml:space="preserve">: </w:t>
            </w:r>
          </w:p>
          <w:p w:rsidR="001A6F2B" w:rsidRPr="003A1A26" w:rsidRDefault="001A6F2B" w:rsidP="00944C4E">
            <w:pPr>
              <w:spacing w:after="0" w:line="240" w:lineRule="auto"/>
              <w:jc w:val="both"/>
              <w:rPr>
                <w:rFonts w:cs="Times New Roman"/>
                <w:i/>
                <w:color w:val="0D0D0D"/>
                <w:lang w:val="vi-VN"/>
              </w:rPr>
            </w:pPr>
            <w:r w:rsidRPr="003A1A26">
              <w:rPr>
                <w:rFonts w:cs="Times New Roman"/>
                <w:color w:val="0D0D0D"/>
              </w:rPr>
              <w:t xml:space="preserve">- </w:t>
            </w:r>
            <w:r w:rsidRPr="003A1A26">
              <w:rPr>
                <w:rFonts w:cs="Times New Roman"/>
                <w:i/>
                <w:color w:val="0D0D0D"/>
                <w:lang w:val="vi-VN"/>
              </w:rPr>
              <w:t xml:space="preserve">Học sinh </w:t>
            </w:r>
            <w:r w:rsidRPr="003A1A26">
              <w:rPr>
                <w:rFonts w:cs="Times New Roman"/>
                <w:i/>
                <w:color w:val="0D0D0D"/>
              </w:rPr>
              <w:t>có cách lập luận chặt chẽ, lí lẽ sắc bén</w:t>
            </w:r>
            <w:r w:rsidRPr="003A1A26">
              <w:rPr>
                <w:rFonts w:cs="Times New Roman"/>
                <w:i/>
                <w:color w:val="0D0D0D"/>
                <w:lang w:val="vi-VN"/>
              </w:rPr>
              <w:t xml:space="preserve"> trong quá trình phân tích, đánh giá; biết so sánh với các </w:t>
            </w:r>
            <w:r w:rsidRPr="003A1A26">
              <w:rPr>
                <w:rFonts w:cs="Times New Roman"/>
                <w:i/>
                <w:color w:val="0D0D0D"/>
              </w:rPr>
              <w:t>vấn đề xã hội</w:t>
            </w:r>
            <w:r w:rsidRPr="003A1A26">
              <w:rPr>
                <w:rFonts w:cs="Times New Roman"/>
                <w:i/>
                <w:color w:val="0D0D0D"/>
                <w:lang w:val="vi-VN"/>
              </w:rPr>
              <w:t xml:space="preserve"> khác để làm nổi bật vấn đề cần nghị luận, văn viết giàu cảm xúc.</w:t>
            </w:r>
          </w:p>
          <w:p w:rsidR="001A6F2B" w:rsidRPr="003A1A26" w:rsidRDefault="001A6F2B" w:rsidP="00944C4E">
            <w:pPr>
              <w:spacing w:after="0" w:line="240" w:lineRule="auto"/>
              <w:jc w:val="both"/>
              <w:rPr>
                <w:rFonts w:cs="Times New Roman"/>
                <w:i/>
                <w:color w:val="0D0D0D"/>
                <w:lang w:val="vi-VN"/>
              </w:rPr>
            </w:pPr>
            <w:r w:rsidRPr="003A1A26">
              <w:rPr>
                <w:rFonts w:cs="Times New Roman"/>
                <w:i/>
                <w:color w:val="0D0D0D"/>
              </w:rPr>
              <w:t xml:space="preserve">- </w:t>
            </w:r>
            <w:r w:rsidRPr="003A1A26">
              <w:rPr>
                <w:rFonts w:cs="Times New Roman"/>
                <w:i/>
                <w:color w:val="0D0D0D"/>
                <w:lang w:val="vi-VN"/>
              </w:rPr>
              <w:t xml:space="preserve">Đáp ứng được </w:t>
            </w:r>
            <w:r w:rsidRPr="003A1A26">
              <w:rPr>
                <w:rFonts w:cs="Times New Roman"/>
                <w:i/>
                <w:color w:val="0D0D0D"/>
              </w:rPr>
              <w:t xml:space="preserve">1 - </w:t>
            </w:r>
            <w:r w:rsidRPr="003A1A26">
              <w:rPr>
                <w:rFonts w:cs="Times New Roman"/>
                <w:i/>
                <w:color w:val="0D0D0D"/>
                <w:lang w:val="vi-VN"/>
              </w:rPr>
              <w:t>2 yêu cầu trở lên: 0,</w:t>
            </w:r>
            <w:r w:rsidRPr="003A1A26">
              <w:rPr>
                <w:rFonts w:cs="Times New Roman"/>
                <w:i/>
                <w:color w:val="0D0D0D"/>
              </w:rPr>
              <w:t>2</w:t>
            </w:r>
            <w:r w:rsidRPr="003A1A26">
              <w:rPr>
                <w:rFonts w:cs="Times New Roman"/>
                <w:i/>
                <w:color w:val="0D0D0D"/>
                <w:lang w:val="vi-VN"/>
              </w:rPr>
              <w:t>5 điểm</w:t>
            </w:r>
          </w:p>
          <w:p w:rsidR="001A6F2B" w:rsidRPr="003A1A26" w:rsidRDefault="001A6F2B" w:rsidP="00944C4E">
            <w:pPr>
              <w:spacing w:after="0" w:line="240" w:lineRule="auto"/>
              <w:jc w:val="both"/>
              <w:rPr>
                <w:rFonts w:eastAsia="Arial" w:cs="Times New Roman"/>
              </w:rPr>
            </w:pPr>
            <w:r w:rsidRPr="003A1A26">
              <w:rPr>
                <w:rFonts w:cs="Times New Roman"/>
                <w:i/>
                <w:color w:val="0D0D0D"/>
              </w:rPr>
              <w:t>- Không đ</w:t>
            </w:r>
            <w:r w:rsidRPr="003A1A26">
              <w:rPr>
                <w:rFonts w:cs="Times New Roman"/>
                <w:i/>
                <w:color w:val="0D0D0D"/>
                <w:lang w:val="vi-VN"/>
              </w:rPr>
              <w:t xml:space="preserve">áp ứng được yêu cầu: </w:t>
            </w:r>
            <w:r w:rsidRPr="003A1A26">
              <w:rPr>
                <w:rFonts w:cs="Times New Roman"/>
                <w:i/>
                <w:color w:val="0D0D0D"/>
              </w:rPr>
              <w:t>không cho điểm</w:t>
            </w:r>
          </w:p>
        </w:tc>
        <w:tc>
          <w:tcPr>
            <w:tcW w:w="708" w:type="dxa"/>
            <w:shd w:val="clear" w:color="auto" w:fill="auto"/>
          </w:tcPr>
          <w:p w:rsidR="001A6F2B" w:rsidRPr="003A1A26" w:rsidRDefault="001A6F2B" w:rsidP="00944C4E">
            <w:pPr>
              <w:spacing w:after="0" w:line="240" w:lineRule="auto"/>
              <w:jc w:val="center"/>
              <w:rPr>
                <w:rFonts w:eastAsia="Arial" w:cs="Times New Roman"/>
                <w:iCs/>
                <w:noProof/>
              </w:rPr>
            </w:pPr>
            <w:r w:rsidRPr="003A1A26">
              <w:rPr>
                <w:rFonts w:eastAsia="Arial" w:cs="Times New Roman"/>
                <w:iCs/>
                <w:noProof/>
              </w:rPr>
              <w:t>0,25</w:t>
            </w:r>
          </w:p>
        </w:tc>
      </w:tr>
      <w:tr w:rsidR="001A6F2B" w:rsidRPr="003A1A26" w:rsidTr="00944C4E">
        <w:trPr>
          <w:trHeight w:val="70"/>
          <w:jc w:val="center"/>
        </w:trPr>
        <w:tc>
          <w:tcPr>
            <w:tcW w:w="8502" w:type="dxa"/>
            <w:gridSpan w:val="3"/>
            <w:shd w:val="clear" w:color="auto" w:fill="auto"/>
          </w:tcPr>
          <w:p w:rsidR="001A6F2B" w:rsidRPr="003A1A26" w:rsidRDefault="001A6F2B" w:rsidP="00944C4E">
            <w:pPr>
              <w:spacing w:after="0" w:line="240" w:lineRule="auto"/>
              <w:jc w:val="center"/>
              <w:rPr>
                <w:rFonts w:eastAsia="Arial" w:cs="Times New Roman"/>
                <w:b/>
                <w:noProof/>
              </w:rPr>
            </w:pPr>
            <w:r w:rsidRPr="003A1A26">
              <w:rPr>
                <w:rFonts w:eastAsia="Arial" w:cs="Times New Roman"/>
                <w:b/>
                <w:noProof/>
              </w:rPr>
              <w:t>Tổng điểm</w:t>
            </w:r>
          </w:p>
        </w:tc>
        <w:tc>
          <w:tcPr>
            <w:tcW w:w="708" w:type="dxa"/>
            <w:shd w:val="clear" w:color="auto" w:fill="auto"/>
          </w:tcPr>
          <w:p w:rsidR="001A6F2B" w:rsidRPr="003A1A26" w:rsidRDefault="001A6F2B" w:rsidP="00944C4E">
            <w:pPr>
              <w:spacing w:after="0" w:line="240" w:lineRule="auto"/>
              <w:jc w:val="center"/>
              <w:rPr>
                <w:rFonts w:eastAsia="Arial" w:cs="Times New Roman"/>
                <w:b/>
                <w:iCs/>
                <w:noProof/>
              </w:rPr>
            </w:pPr>
            <w:r w:rsidRPr="003A1A26">
              <w:rPr>
                <w:rFonts w:eastAsia="Arial" w:cs="Times New Roman"/>
                <w:b/>
                <w:iCs/>
                <w:noProof/>
              </w:rPr>
              <w:t>10,0</w:t>
            </w:r>
          </w:p>
        </w:tc>
      </w:tr>
    </w:tbl>
    <w:p w:rsidR="001A6F2B" w:rsidRPr="003A1A26" w:rsidRDefault="001A6F2B" w:rsidP="001A6F2B">
      <w:pPr>
        <w:rPr>
          <w:rFonts w:cs="Times New Roman"/>
        </w:rPr>
      </w:pPr>
    </w:p>
    <w:p w:rsidR="009A72F6" w:rsidRPr="00D9315D" w:rsidRDefault="009A72F6" w:rsidP="00D9315D"/>
    <w:sectPr w:rsidR="009A72F6" w:rsidRPr="00D9315D"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46" w:rsidRDefault="00963346" w:rsidP="00214ABC">
      <w:pPr>
        <w:spacing w:after="0" w:line="240" w:lineRule="auto"/>
      </w:pPr>
      <w:r>
        <w:separator/>
      </w:r>
    </w:p>
  </w:endnote>
  <w:endnote w:type="continuationSeparator" w:id="0">
    <w:p w:rsidR="00963346" w:rsidRDefault="00963346"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46" w:rsidRDefault="00963346" w:rsidP="00214ABC">
      <w:pPr>
        <w:spacing w:after="0" w:line="240" w:lineRule="auto"/>
      </w:pPr>
      <w:r>
        <w:separator/>
      </w:r>
    </w:p>
  </w:footnote>
  <w:footnote w:type="continuationSeparator" w:id="0">
    <w:p w:rsidR="00963346" w:rsidRDefault="00963346"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6F2B"/>
    <w:rsid w:val="001A7EFD"/>
    <w:rsid w:val="001B1530"/>
    <w:rsid w:val="001C5FD9"/>
    <w:rsid w:val="001E74DB"/>
    <w:rsid w:val="00204BB6"/>
    <w:rsid w:val="00214ABC"/>
    <w:rsid w:val="00223058"/>
    <w:rsid w:val="00225750"/>
    <w:rsid w:val="0024231B"/>
    <w:rsid w:val="0028353E"/>
    <w:rsid w:val="002C30BF"/>
    <w:rsid w:val="0031516A"/>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63346"/>
    <w:rsid w:val="0098422A"/>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1453</Words>
  <Characters>8287</Characters>
  <Application>Microsoft Office Word</Application>
  <DocSecurity>0</DocSecurity>
  <Lines>69</Lines>
  <Paragraphs>19</Paragraphs>
  <ScaleCrop>false</ScaleCrop>
  <Company>ÐT:0974580507-0988032687</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dcterms:created xsi:type="dcterms:W3CDTF">2025-11-15T07:25:00Z</dcterms:created>
  <dcterms:modified xsi:type="dcterms:W3CDTF">2025-12-10T07:09:00Z</dcterms:modified>
</cp:coreProperties>
</file>