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899"/>
      </w:tblGrid>
      <w:tr w:rsidR="00834ABA" w:rsidRPr="00834ABA" w:rsidTr="00834ABA">
        <w:tc>
          <w:tcPr>
            <w:tcW w:w="3544" w:type="dxa"/>
          </w:tcPr>
          <w:p w:rsidR="00834ABA" w:rsidRPr="00834ABA" w:rsidRDefault="00834ABA" w:rsidP="00800C20">
            <w:pPr>
              <w:spacing w:line="276" w:lineRule="auto"/>
              <w:jc w:val="center"/>
              <w:rPr>
                <w:i/>
                <w:iCs/>
              </w:rPr>
            </w:pPr>
            <w:r w:rsidRPr="00834ABA">
              <w:rPr>
                <w:b/>
                <w:iCs/>
              </w:rPr>
              <w:t>ĐỀ 9</w:t>
            </w:r>
          </w:p>
        </w:tc>
        <w:tc>
          <w:tcPr>
            <w:tcW w:w="6663" w:type="dxa"/>
          </w:tcPr>
          <w:p w:rsidR="00834ABA" w:rsidRPr="00834ABA" w:rsidRDefault="00834ABA" w:rsidP="00800C20">
            <w:pPr>
              <w:spacing w:line="276" w:lineRule="auto"/>
              <w:jc w:val="center"/>
              <w:rPr>
                <w:b/>
                <w:bCs/>
              </w:rPr>
            </w:pPr>
            <w:r w:rsidRPr="00834ABA">
              <w:rPr>
                <w:b/>
                <w:bCs/>
              </w:rPr>
              <w:t>ĐỀ THI THỬ TỐT NGHIỆP THPT NĂM 2025</w:t>
            </w:r>
          </w:p>
          <w:p w:rsidR="00834ABA" w:rsidRPr="00834ABA" w:rsidRDefault="00834ABA" w:rsidP="00800C20">
            <w:pPr>
              <w:spacing w:line="276" w:lineRule="auto"/>
              <w:jc w:val="center"/>
              <w:rPr>
                <w:b/>
                <w:bCs/>
              </w:rPr>
            </w:pPr>
            <w:r w:rsidRPr="00834ABA">
              <w:rPr>
                <w:b/>
                <w:bCs/>
              </w:rPr>
              <w:t>Môn: NGỮ VĂN</w:t>
            </w:r>
          </w:p>
          <w:p w:rsidR="00834ABA" w:rsidRPr="00834ABA" w:rsidRDefault="00834ABA" w:rsidP="00800C20">
            <w:pPr>
              <w:spacing w:line="276" w:lineRule="auto"/>
              <w:jc w:val="center"/>
            </w:pPr>
            <w:r w:rsidRPr="00834ABA">
              <w:rPr>
                <w:i/>
                <w:iCs/>
              </w:rPr>
              <w:t>Thời gian làm bài: 120 phút, không kể thời gian phát đề</w:t>
            </w:r>
          </w:p>
        </w:tc>
      </w:tr>
    </w:tbl>
    <w:p w:rsidR="00834ABA" w:rsidRPr="00834ABA" w:rsidRDefault="00834ABA" w:rsidP="00834ABA">
      <w:pPr>
        <w:spacing w:line="360" w:lineRule="auto"/>
        <w:ind w:firstLine="270"/>
        <w:jc w:val="both"/>
        <w:rPr>
          <w:b/>
          <w:bCs/>
        </w:rPr>
      </w:pPr>
    </w:p>
    <w:p w:rsidR="00834ABA" w:rsidRPr="00834ABA" w:rsidRDefault="00834ABA" w:rsidP="00834ABA">
      <w:pPr>
        <w:tabs>
          <w:tab w:val="center" w:pos="4986"/>
        </w:tabs>
        <w:rPr>
          <w:b/>
          <w:sz w:val="26"/>
          <w:szCs w:val="26"/>
          <w:shd w:val="clear" w:color="auto" w:fill="FFFFFF"/>
        </w:rPr>
      </w:pPr>
      <w:r w:rsidRPr="00834ABA">
        <w:rPr>
          <w:b/>
          <w:sz w:val="26"/>
          <w:szCs w:val="26"/>
          <w:shd w:val="clear" w:color="auto" w:fill="FFFFFF"/>
        </w:rPr>
        <w:t xml:space="preserve"> </w:t>
      </w:r>
      <w:r w:rsidRPr="00834ABA">
        <w:rPr>
          <w:b/>
          <w:sz w:val="26"/>
          <w:szCs w:val="26"/>
        </w:rPr>
        <w:t>I. ĐỌC HIỂU (4,0 điểm)</w:t>
      </w:r>
    </w:p>
    <w:p w:rsidR="00834ABA" w:rsidRPr="00834ABA" w:rsidRDefault="00834ABA" w:rsidP="00834ABA">
      <w:pPr>
        <w:rPr>
          <w:sz w:val="26"/>
          <w:szCs w:val="26"/>
        </w:rPr>
      </w:pPr>
      <w:r w:rsidRPr="00834ABA">
        <w:rPr>
          <w:sz w:val="26"/>
          <w:szCs w:val="26"/>
        </w:rPr>
        <w:t>Đọc bài thơ sa</w:t>
      </w:r>
      <w:bookmarkStart w:id="0" w:name="_GoBack"/>
      <w:bookmarkEnd w:id="0"/>
      <w:r w:rsidRPr="00834ABA">
        <w:rPr>
          <w:sz w:val="26"/>
          <w:szCs w:val="26"/>
        </w:rPr>
        <w:t xml:space="preserve">u: </w:t>
      </w:r>
    </w:p>
    <w:p w:rsidR="00834ABA" w:rsidRPr="00834ABA" w:rsidRDefault="00834ABA" w:rsidP="00834ABA">
      <w:pPr>
        <w:shd w:val="clear" w:color="auto" w:fill="FCFCFC"/>
        <w:spacing w:after="135"/>
        <w:ind w:left="1440"/>
        <w:rPr>
          <w:i/>
          <w:sz w:val="26"/>
          <w:szCs w:val="26"/>
        </w:rPr>
      </w:pPr>
      <w:r w:rsidRPr="00834ABA">
        <w:rPr>
          <w:i/>
          <w:sz w:val="26"/>
          <w:szCs w:val="26"/>
        </w:rPr>
        <w:t>Bán cho một đĩa vị tha</w:t>
      </w:r>
      <w:r w:rsidRPr="00834ABA">
        <w:rPr>
          <w:i/>
          <w:sz w:val="26"/>
          <w:szCs w:val="26"/>
        </w:rPr>
        <w:br/>
        <w:t>Mớ ba, mớ bảy cũng là yêu thương</w:t>
      </w:r>
      <w:r w:rsidRPr="00834ABA">
        <w:rPr>
          <w:i/>
          <w:sz w:val="26"/>
          <w:szCs w:val="26"/>
        </w:rPr>
        <w:br/>
        <w:t>Ngẫm ra muôn sự bình thường</w:t>
      </w:r>
      <w:r w:rsidRPr="00834ABA">
        <w:rPr>
          <w:i/>
          <w:sz w:val="26"/>
          <w:szCs w:val="26"/>
        </w:rPr>
        <w:br/>
        <w:t>Thế gian đố kỵ ai nhường cho ai?</w:t>
      </w:r>
      <w:r w:rsidRPr="00834ABA">
        <w:rPr>
          <w:i/>
          <w:sz w:val="26"/>
          <w:szCs w:val="26"/>
        </w:rPr>
        <w:br/>
      </w:r>
      <w:r w:rsidRPr="00834ABA">
        <w:rPr>
          <w:i/>
          <w:sz w:val="26"/>
          <w:szCs w:val="26"/>
        </w:rPr>
        <w:br/>
        <w:t>Bán cho một đĩa nụ cười</w:t>
      </w:r>
      <w:r w:rsidRPr="00834ABA">
        <w:rPr>
          <w:i/>
          <w:sz w:val="26"/>
          <w:szCs w:val="26"/>
        </w:rPr>
        <w:br/>
        <w:t>Để tôi chia bớt cho người cuộc vui</w:t>
      </w:r>
      <w:r w:rsidRPr="00834ABA">
        <w:rPr>
          <w:i/>
          <w:sz w:val="26"/>
          <w:szCs w:val="26"/>
        </w:rPr>
        <w:br/>
        <w:t>Ngày qua đã lắm buồn rồi</w:t>
      </w:r>
      <w:r w:rsidRPr="00834ABA">
        <w:rPr>
          <w:i/>
          <w:sz w:val="26"/>
          <w:szCs w:val="26"/>
        </w:rPr>
        <w:br/>
        <w:t>Ơi cô chủ quán đấy hời tôi xin</w:t>
      </w:r>
      <w:r w:rsidRPr="00834ABA">
        <w:rPr>
          <w:i/>
          <w:sz w:val="26"/>
          <w:szCs w:val="26"/>
        </w:rPr>
        <w:br/>
      </w:r>
      <w:r w:rsidRPr="00834ABA">
        <w:rPr>
          <w:i/>
          <w:sz w:val="26"/>
          <w:szCs w:val="26"/>
        </w:rPr>
        <w:br/>
        <w:t>Bán cho một đĩa niềm tin</w:t>
      </w:r>
      <w:r w:rsidRPr="00834ABA">
        <w:rPr>
          <w:i/>
          <w:sz w:val="26"/>
          <w:szCs w:val="26"/>
        </w:rPr>
        <w:br/>
        <w:t>Cho đời, cho bạn, cho mình còn nhau</w:t>
      </w:r>
      <w:r w:rsidRPr="00834ABA">
        <w:rPr>
          <w:i/>
          <w:sz w:val="26"/>
          <w:szCs w:val="26"/>
        </w:rPr>
        <w:br/>
        <w:t>Thời gian mái tóc đổi màu</w:t>
      </w:r>
      <w:r w:rsidRPr="00834ABA">
        <w:rPr>
          <w:i/>
          <w:sz w:val="26"/>
          <w:szCs w:val="26"/>
        </w:rPr>
        <w:br/>
        <w:t>Người ơi xin chớ vàng - thau cợt đùa.</w:t>
      </w:r>
      <w:r w:rsidRPr="00834ABA">
        <w:rPr>
          <w:i/>
          <w:sz w:val="26"/>
          <w:szCs w:val="26"/>
        </w:rPr>
        <w:br/>
      </w:r>
      <w:r w:rsidRPr="00834ABA">
        <w:rPr>
          <w:i/>
          <w:sz w:val="26"/>
          <w:szCs w:val="26"/>
        </w:rPr>
        <w:br/>
        <w:t>Quán đông lắm bán nhiều mua</w:t>
      </w:r>
      <w:r w:rsidRPr="00834ABA">
        <w:rPr>
          <w:i/>
          <w:sz w:val="26"/>
          <w:szCs w:val="26"/>
        </w:rPr>
        <w:br/>
        <w:t>Tôi kêu khản giọng vẫn chưa tới mình</w:t>
      </w:r>
    </w:p>
    <w:p w:rsidR="00834ABA" w:rsidRPr="00834ABA" w:rsidRDefault="00834ABA" w:rsidP="00834ABA">
      <w:pPr>
        <w:shd w:val="clear" w:color="auto" w:fill="FCFCFC"/>
        <w:jc w:val="right"/>
        <w:rPr>
          <w:sz w:val="26"/>
          <w:szCs w:val="26"/>
        </w:rPr>
      </w:pPr>
      <w:r w:rsidRPr="00834ABA">
        <w:rPr>
          <w:sz w:val="26"/>
          <w:szCs w:val="26"/>
        </w:rPr>
        <w:t>8/2005</w:t>
      </w:r>
    </w:p>
    <w:p w:rsidR="00834ABA" w:rsidRPr="00834ABA" w:rsidRDefault="00834ABA" w:rsidP="00834ABA">
      <w:pPr>
        <w:jc w:val="right"/>
        <w:rPr>
          <w:sz w:val="26"/>
          <w:szCs w:val="26"/>
        </w:rPr>
      </w:pPr>
      <w:r w:rsidRPr="00834ABA">
        <w:rPr>
          <w:sz w:val="26"/>
          <w:szCs w:val="26"/>
        </w:rPr>
        <w:t xml:space="preserve">("Xin mua" – Nguyễn Đức Phước, in trong tập thơ "Đêm khát", </w:t>
      </w:r>
    </w:p>
    <w:p w:rsidR="00834ABA" w:rsidRPr="00834ABA" w:rsidRDefault="00834ABA" w:rsidP="00834ABA">
      <w:pPr>
        <w:jc w:val="right"/>
        <w:rPr>
          <w:sz w:val="26"/>
          <w:szCs w:val="26"/>
        </w:rPr>
      </w:pPr>
      <w:r w:rsidRPr="00834ABA">
        <w:rPr>
          <w:sz w:val="26"/>
          <w:szCs w:val="26"/>
        </w:rPr>
        <w:t>NXB Hội Nhà văn, Hà Nội, 2008)</w:t>
      </w:r>
    </w:p>
    <w:p w:rsidR="00834ABA" w:rsidRPr="00834ABA" w:rsidRDefault="00834ABA" w:rsidP="00834ABA">
      <w:pPr>
        <w:rPr>
          <w:sz w:val="26"/>
          <w:szCs w:val="26"/>
        </w:rPr>
      </w:pPr>
      <w:r w:rsidRPr="00834ABA">
        <w:rPr>
          <w:sz w:val="26"/>
          <w:szCs w:val="26"/>
        </w:rPr>
        <w:t xml:space="preserve">Thực hiện các yêu cầu: </w:t>
      </w:r>
    </w:p>
    <w:p w:rsidR="00834ABA" w:rsidRPr="00834ABA" w:rsidRDefault="00834ABA" w:rsidP="00834ABA">
      <w:pPr>
        <w:rPr>
          <w:sz w:val="26"/>
          <w:szCs w:val="26"/>
        </w:rPr>
      </w:pPr>
      <w:r w:rsidRPr="00834ABA">
        <w:rPr>
          <w:sz w:val="26"/>
          <w:szCs w:val="26"/>
        </w:rPr>
        <w:t>Câu 1. (0,5đ)Bài thơ trên được viết theo thể thơ nào? Chỉ ra dấu hiệu để xác định thể thơ của bài thơ.</w:t>
      </w:r>
    </w:p>
    <w:p w:rsidR="00834ABA" w:rsidRPr="00834ABA" w:rsidRDefault="00834ABA" w:rsidP="00834ABA">
      <w:pPr>
        <w:rPr>
          <w:sz w:val="26"/>
          <w:szCs w:val="26"/>
        </w:rPr>
      </w:pPr>
      <w:r w:rsidRPr="00834ABA">
        <w:rPr>
          <w:sz w:val="26"/>
          <w:szCs w:val="26"/>
        </w:rPr>
        <w:t xml:space="preserve">Câu 2 (0,5đ) Xác định nhân vật trữ tình trong bài thơ? </w:t>
      </w:r>
    </w:p>
    <w:p w:rsidR="00834ABA" w:rsidRPr="00834ABA" w:rsidRDefault="00834ABA" w:rsidP="00834ABA">
      <w:pPr>
        <w:rPr>
          <w:sz w:val="26"/>
          <w:szCs w:val="26"/>
        </w:rPr>
      </w:pPr>
      <w:r w:rsidRPr="00834ABA">
        <w:rPr>
          <w:sz w:val="26"/>
          <w:szCs w:val="26"/>
        </w:rPr>
        <w:t xml:space="preserve">Câu 3: (1đ)Trong bài thơ, tác giả “xin mua” những gì? Mục đích của việc xin mua những điều đó? </w:t>
      </w:r>
    </w:p>
    <w:p w:rsidR="00834ABA" w:rsidRPr="00834ABA" w:rsidRDefault="00834ABA" w:rsidP="00834ABA">
      <w:pPr>
        <w:rPr>
          <w:sz w:val="26"/>
          <w:szCs w:val="26"/>
        </w:rPr>
      </w:pPr>
      <w:r w:rsidRPr="00834ABA">
        <w:rPr>
          <w:sz w:val="26"/>
          <w:szCs w:val="26"/>
        </w:rPr>
        <w:t>Câu 4.(1đ) Theo em, thông điệp mà tác giả gởi gắm qua bài thơ là gì?</w:t>
      </w:r>
    </w:p>
    <w:p w:rsidR="00834ABA" w:rsidRPr="00834ABA" w:rsidRDefault="00834ABA" w:rsidP="00834ABA">
      <w:pPr>
        <w:rPr>
          <w:sz w:val="26"/>
          <w:szCs w:val="26"/>
        </w:rPr>
      </w:pPr>
      <w:r w:rsidRPr="00834ABA">
        <w:rPr>
          <w:sz w:val="26"/>
          <w:szCs w:val="26"/>
        </w:rPr>
        <w:t>Câu 5. (1đ) Hai câu thơ cuối gợi cho anh chị suy nghĩ gì?</w:t>
      </w:r>
    </w:p>
    <w:p w:rsidR="00834ABA" w:rsidRPr="00834ABA" w:rsidRDefault="00834ABA" w:rsidP="00834ABA">
      <w:pPr>
        <w:shd w:val="clear" w:color="auto" w:fill="FCFCFC"/>
        <w:spacing w:after="135"/>
        <w:ind w:left="1440"/>
        <w:rPr>
          <w:i/>
          <w:sz w:val="26"/>
          <w:szCs w:val="26"/>
        </w:rPr>
      </w:pPr>
      <w:r w:rsidRPr="00834ABA">
        <w:rPr>
          <w:sz w:val="26"/>
          <w:szCs w:val="26"/>
        </w:rPr>
        <w:t xml:space="preserve"> </w:t>
      </w:r>
      <w:r w:rsidRPr="00834ABA">
        <w:rPr>
          <w:i/>
          <w:sz w:val="26"/>
          <w:szCs w:val="26"/>
        </w:rPr>
        <w:t>Quán đông lắm bán nhiều mua</w:t>
      </w:r>
      <w:r w:rsidRPr="00834ABA">
        <w:rPr>
          <w:i/>
          <w:sz w:val="26"/>
          <w:szCs w:val="26"/>
        </w:rPr>
        <w:br/>
        <w:t>Tôi kêu khản giọng vẫn chưa tới mình</w:t>
      </w:r>
    </w:p>
    <w:p w:rsidR="00834ABA" w:rsidRPr="00834ABA" w:rsidRDefault="00834ABA" w:rsidP="00834ABA">
      <w:pPr>
        <w:rPr>
          <w:b/>
          <w:sz w:val="26"/>
          <w:szCs w:val="26"/>
        </w:rPr>
      </w:pPr>
      <w:r w:rsidRPr="00834ABA">
        <w:rPr>
          <w:b/>
          <w:sz w:val="26"/>
          <w:szCs w:val="26"/>
        </w:rPr>
        <w:lastRenderedPageBreak/>
        <w:t>II. VIẾT (6,0 điểm)</w:t>
      </w:r>
    </w:p>
    <w:p w:rsidR="00834ABA" w:rsidRPr="00834ABA" w:rsidRDefault="00834ABA" w:rsidP="00834ABA">
      <w:pPr>
        <w:rPr>
          <w:sz w:val="26"/>
          <w:szCs w:val="26"/>
        </w:rPr>
      </w:pPr>
      <w:r w:rsidRPr="00834ABA">
        <w:rPr>
          <w:b/>
          <w:sz w:val="26"/>
          <w:szCs w:val="26"/>
        </w:rPr>
        <w:t>Câu 1</w:t>
      </w:r>
      <w:r w:rsidRPr="00834ABA">
        <w:rPr>
          <w:sz w:val="26"/>
          <w:szCs w:val="26"/>
        </w:rPr>
        <w:t xml:space="preserve"> (2,0 điểm)</w:t>
      </w:r>
    </w:p>
    <w:p w:rsidR="00834ABA" w:rsidRPr="00834ABA" w:rsidRDefault="00834ABA" w:rsidP="00834ABA">
      <w:pPr>
        <w:rPr>
          <w:sz w:val="26"/>
          <w:szCs w:val="26"/>
        </w:rPr>
      </w:pPr>
      <w:r w:rsidRPr="00834ABA">
        <w:rPr>
          <w:sz w:val="26"/>
          <w:szCs w:val="26"/>
        </w:rPr>
        <w:t>Anh/chị hãy viết một đoạn văn nghị luận (khoảng 200 chữ) nêu cảm nhận về khổ thơ sau:</w:t>
      </w:r>
    </w:p>
    <w:p w:rsidR="00834ABA" w:rsidRPr="00834ABA" w:rsidRDefault="00834ABA" w:rsidP="00834ABA">
      <w:pPr>
        <w:ind w:left="2160"/>
        <w:rPr>
          <w:sz w:val="26"/>
          <w:szCs w:val="26"/>
        </w:rPr>
      </w:pPr>
      <w:r w:rsidRPr="00834ABA">
        <w:rPr>
          <w:i/>
          <w:sz w:val="26"/>
          <w:szCs w:val="26"/>
        </w:rPr>
        <w:t>Bán cho một đĩa niềm tin</w:t>
      </w:r>
      <w:r w:rsidRPr="00834ABA">
        <w:rPr>
          <w:i/>
          <w:sz w:val="26"/>
          <w:szCs w:val="26"/>
        </w:rPr>
        <w:br/>
        <w:t>Cho đời, cho bạn, cho mình còn nhau</w:t>
      </w:r>
      <w:r w:rsidRPr="00834ABA">
        <w:rPr>
          <w:i/>
          <w:sz w:val="26"/>
          <w:szCs w:val="26"/>
        </w:rPr>
        <w:br/>
        <w:t>Thời gian mái tóc đổi màu</w:t>
      </w:r>
      <w:r w:rsidRPr="00834ABA">
        <w:rPr>
          <w:i/>
          <w:sz w:val="26"/>
          <w:szCs w:val="26"/>
        </w:rPr>
        <w:br/>
        <w:t>Người ơi xin chớ vàng - thau cợt đùa.</w:t>
      </w:r>
      <w:r w:rsidRPr="00834ABA">
        <w:rPr>
          <w:i/>
          <w:sz w:val="26"/>
          <w:szCs w:val="26"/>
        </w:rPr>
        <w:br/>
      </w:r>
    </w:p>
    <w:p w:rsidR="00834ABA" w:rsidRPr="00834ABA" w:rsidRDefault="00834ABA" w:rsidP="00834ABA">
      <w:pPr>
        <w:rPr>
          <w:sz w:val="26"/>
          <w:szCs w:val="26"/>
        </w:rPr>
      </w:pPr>
      <w:r w:rsidRPr="00834ABA">
        <w:rPr>
          <w:b/>
          <w:sz w:val="26"/>
          <w:szCs w:val="26"/>
        </w:rPr>
        <w:t xml:space="preserve">Câu 2 </w:t>
      </w:r>
      <w:r w:rsidRPr="00834ABA">
        <w:rPr>
          <w:sz w:val="26"/>
          <w:szCs w:val="26"/>
        </w:rPr>
        <w:t>(4,0 điểm)</w:t>
      </w:r>
    </w:p>
    <w:p w:rsidR="00834ABA" w:rsidRPr="00834ABA" w:rsidRDefault="00834ABA" w:rsidP="00834ABA">
      <w:pPr>
        <w:rPr>
          <w:sz w:val="26"/>
          <w:szCs w:val="26"/>
        </w:rPr>
      </w:pPr>
      <w:r w:rsidRPr="00834ABA">
        <w:rPr>
          <w:sz w:val="26"/>
          <w:szCs w:val="26"/>
        </w:rPr>
        <w:t xml:space="preserve">Hãy viết một bài văn nghị luận (khoảng 600 chữ) trình bày suy nghĩ của anh/chị về cách ứng xử vô cảm của một bộ phận thanh niên ngày nay đối với người bất hạnh. </w:t>
      </w:r>
    </w:p>
    <w:p w:rsidR="00834ABA" w:rsidRPr="00834ABA" w:rsidRDefault="00834ABA" w:rsidP="00834ABA">
      <w:pPr>
        <w:jc w:val="center"/>
        <w:rPr>
          <w:sz w:val="26"/>
          <w:szCs w:val="26"/>
        </w:rPr>
      </w:pPr>
      <w:r w:rsidRPr="00834ABA">
        <w:rPr>
          <w:sz w:val="26"/>
          <w:szCs w:val="26"/>
        </w:rPr>
        <w:t>………………………………………</w:t>
      </w:r>
      <w:r w:rsidRPr="00834ABA">
        <w:rPr>
          <w:b/>
          <w:sz w:val="26"/>
          <w:szCs w:val="26"/>
        </w:rPr>
        <w:t>HẾT</w:t>
      </w:r>
      <w:r w:rsidRPr="00834ABA">
        <w:rPr>
          <w:sz w:val="26"/>
          <w:szCs w:val="26"/>
        </w:rPr>
        <w:t>…………………………............</w:t>
      </w:r>
    </w:p>
    <w:p w:rsidR="00834ABA" w:rsidRPr="00834ABA" w:rsidRDefault="00834ABA" w:rsidP="00834ABA">
      <w:pPr>
        <w:pStyle w:val="Heading1"/>
        <w:spacing w:before="0"/>
        <w:ind w:right="82" w:hanging="3"/>
        <w:rPr>
          <w:rFonts w:ascii="Times New Roman" w:hAnsi="Times New Roman" w:cs="Times New Roman"/>
          <w:sz w:val="24"/>
          <w:szCs w:val="24"/>
        </w:rPr>
      </w:pPr>
    </w:p>
    <w:p w:rsidR="00834ABA" w:rsidRPr="00834ABA" w:rsidRDefault="00834ABA" w:rsidP="00834ABA">
      <w:pPr>
        <w:pStyle w:val="Heading1"/>
        <w:spacing w:before="0"/>
        <w:ind w:right="82" w:hanging="3"/>
        <w:rPr>
          <w:rFonts w:ascii="Times New Roman" w:hAnsi="Times New Roman" w:cs="Times New Roman"/>
          <w:sz w:val="24"/>
          <w:szCs w:val="24"/>
        </w:rPr>
      </w:pPr>
    </w:p>
    <w:p w:rsidR="00834ABA" w:rsidRPr="00834ABA" w:rsidRDefault="00834ABA" w:rsidP="00834ABA">
      <w:pPr>
        <w:jc w:val="center"/>
        <w:rPr>
          <w:b/>
        </w:rPr>
      </w:pPr>
      <w:r w:rsidRPr="00834ABA">
        <w:rPr>
          <w:b/>
        </w:rPr>
        <w:t>HƯỚNG DẪN CHẤM ĐỀ</w:t>
      </w:r>
      <w:r w:rsidRPr="00834ABA">
        <w:rPr>
          <w:b/>
          <w:lang w:val="vi-VN"/>
        </w:rPr>
        <w:t xml:space="preserve"> THI </w:t>
      </w:r>
    </w:p>
    <w:p w:rsidR="00834ABA" w:rsidRPr="00834ABA" w:rsidRDefault="00834ABA" w:rsidP="00834ABA">
      <w:pPr>
        <w:pStyle w:val="Heading1"/>
        <w:spacing w:before="0"/>
        <w:ind w:right="82" w:hanging="3"/>
        <w:rPr>
          <w:rFonts w:ascii="Times New Roman" w:hAnsi="Times New Roman" w:cs="Times New Roman"/>
          <w:sz w:val="24"/>
          <w:szCs w:val="24"/>
        </w:rPr>
      </w:pPr>
    </w:p>
    <w:tbl>
      <w:tblPr>
        <w:tblStyle w:val="TableGrid"/>
        <w:tblW w:w="0" w:type="auto"/>
        <w:tblInd w:w="3" w:type="dxa"/>
        <w:tblLook w:val="04A0" w:firstRow="1" w:lastRow="0" w:firstColumn="1" w:lastColumn="0" w:noHBand="0" w:noVBand="1"/>
      </w:tblPr>
      <w:tblGrid>
        <w:gridCol w:w="832"/>
        <w:gridCol w:w="7337"/>
        <w:gridCol w:w="845"/>
      </w:tblGrid>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Phần / câu</w:t>
            </w:r>
          </w:p>
        </w:tc>
        <w:tc>
          <w:tcPr>
            <w:tcW w:w="902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Đáp án</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Điểm</w:t>
            </w:r>
          </w:p>
        </w:tc>
      </w:tr>
      <w:tr w:rsidR="00834ABA" w:rsidRPr="00834ABA" w:rsidTr="00800C20">
        <w:tc>
          <w:tcPr>
            <w:tcW w:w="832" w:type="dxa"/>
          </w:tcPr>
          <w:p w:rsidR="00834ABA" w:rsidRPr="00834ABA" w:rsidRDefault="00834ABA" w:rsidP="00834ABA">
            <w:pPr>
              <w:pStyle w:val="Heading1"/>
              <w:numPr>
                <w:ilvl w:val="0"/>
                <w:numId w:val="7"/>
              </w:numPr>
              <w:spacing w:before="0"/>
              <w:ind w:right="82"/>
              <w:jc w:val="center"/>
              <w:outlineLvl w:val="0"/>
              <w:rPr>
                <w:rFonts w:ascii="Times New Roman" w:hAnsi="Times New Roman" w:cs="Times New Roman"/>
                <w:sz w:val="24"/>
                <w:szCs w:val="24"/>
              </w:rPr>
            </w:pPr>
          </w:p>
        </w:tc>
        <w:tc>
          <w:tcPr>
            <w:tcW w:w="9025" w:type="dxa"/>
          </w:tcPr>
          <w:p w:rsidR="00834ABA" w:rsidRPr="00834ABA" w:rsidRDefault="00834ABA" w:rsidP="00800C20">
            <w:pPr>
              <w:pStyle w:val="Heading1"/>
              <w:spacing w:before="0"/>
              <w:ind w:left="0" w:right="82" w:firstLine="0"/>
              <w:outlineLvl w:val="0"/>
              <w:rPr>
                <w:rFonts w:ascii="Times New Roman" w:hAnsi="Times New Roman" w:cs="Times New Roman"/>
                <w:sz w:val="24"/>
                <w:szCs w:val="24"/>
              </w:rPr>
            </w:pPr>
            <w:r w:rsidRPr="00834ABA">
              <w:rPr>
                <w:rFonts w:ascii="Times New Roman" w:hAnsi="Times New Roman" w:cs="Times New Roman"/>
                <w:sz w:val="24"/>
                <w:szCs w:val="24"/>
              </w:rPr>
              <w:t>ĐỌC – HIỂU</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4</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Câu 1</w:t>
            </w:r>
          </w:p>
        </w:tc>
        <w:tc>
          <w:tcPr>
            <w:tcW w:w="9025" w:type="dxa"/>
          </w:tcPr>
          <w:p w:rsidR="00834ABA" w:rsidRPr="00834ABA" w:rsidRDefault="00834ABA" w:rsidP="00800C20">
            <w:pPr>
              <w:pStyle w:val="Heading1"/>
              <w:spacing w:before="0"/>
              <w:ind w:right="82" w:hanging="3"/>
              <w:outlineLvl w:val="0"/>
              <w:rPr>
                <w:rFonts w:ascii="Times New Roman" w:hAnsi="Times New Roman" w:cs="Times New Roman"/>
                <w:b w:val="0"/>
                <w:sz w:val="24"/>
                <w:szCs w:val="24"/>
              </w:rPr>
            </w:pPr>
            <w:r w:rsidRPr="00834ABA">
              <w:rPr>
                <w:rFonts w:ascii="Times New Roman" w:hAnsi="Times New Roman" w:cs="Times New Roman"/>
                <w:b w:val="0"/>
                <w:sz w:val="24"/>
                <w:szCs w:val="24"/>
              </w:rPr>
              <w:t>Xác định thể thơ của bài thơ trên và cho biết căn cứ để xác định thể thơ?</w:t>
            </w:r>
          </w:p>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sz w:val="24"/>
                <w:szCs w:val="24"/>
              </w:rPr>
              <w:t>- Thể thơ: lục bát</w:t>
            </w:r>
          </w:p>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sz w:val="24"/>
                <w:szCs w:val="24"/>
              </w:rPr>
              <w:t xml:space="preserve">- Căn cứ để xác định thể thơ: số tiếng trong các dòng thơ là căn cứ để xác định thể thơ. Bài thơ trên có dòng 6 tiếng, dòng 8 tiếng cho đến hết bài, nên đó là bài thơ lục bát  </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Hướng dẫn chấm: </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nêu được 2 ý như đáp án: 0,5 đ</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Học sinh chỉ nêu được 1 ý như đáp án: 0.25đ </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trả lời sai hoặc không trả lời: không cho điểm.</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0,5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Câu 2</w:t>
            </w:r>
          </w:p>
        </w:tc>
        <w:tc>
          <w:tcPr>
            <w:tcW w:w="9025" w:type="dxa"/>
          </w:tcPr>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sz w:val="24"/>
                <w:szCs w:val="24"/>
              </w:rPr>
              <w:t>Nhân vật trữ tình trong bài thơ là “tôi” – cũng chính là tác giả</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Hướng dẫn chấm: </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nêu được như đáp án: 0,5 đ</w:t>
            </w:r>
          </w:p>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i/>
                <w:sz w:val="24"/>
                <w:szCs w:val="24"/>
              </w:rPr>
              <w:t>- Học sinh trả lời sai hoặc không trả lời: không cho điểm.</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0,5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Câu 3</w:t>
            </w:r>
          </w:p>
        </w:tc>
        <w:tc>
          <w:tcPr>
            <w:tcW w:w="9025" w:type="dxa"/>
          </w:tcPr>
          <w:p w:rsidR="00834ABA" w:rsidRPr="00834ABA" w:rsidRDefault="00834ABA" w:rsidP="00800C20">
            <w:pPr>
              <w:pStyle w:val="Heading1"/>
              <w:numPr>
                <w:ilvl w:val="0"/>
                <w:numId w:val="8"/>
              </w:numPr>
              <w:spacing w:before="0"/>
              <w:ind w:right="82"/>
              <w:outlineLvl w:val="0"/>
              <w:rPr>
                <w:rFonts w:ascii="Times New Roman" w:hAnsi="Times New Roman" w:cs="Times New Roman"/>
                <w:b w:val="0"/>
                <w:sz w:val="24"/>
                <w:szCs w:val="24"/>
              </w:rPr>
            </w:pPr>
            <w:r w:rsidRPr="00834ABA">
              <w:rPr>
                <w:rFonts w:ascii="Times New Roman" w:hAnsi="Times New Roman" w:cs="Times New Roman"/>
                <w:b w:val="0"/>
                <w:sz w:val="24"/>
                <w:szCs w:val="24"/>
              </w:rPr>
              <w:t>Tác giả xin mua: vị tha, nụ cười, niềm tin</w:t>
            </w:r>
          </w:p>
          <w:p w:rsidR="00834ABA" w:rsidRPr="00834ABA" w:rsidRDefault="00834ABA" w:rsidP="00800C20">
            <w:pPr>
              <w:pStyle w:val="Heading1"/>
              <w:numPr>
                <w:ilvl w:val="0"/>
                <w:numId w:val="8"/>
              </w:numPr>
              <w:spacing w:before="0"/>
              <w:ind w:right="82"/>
              <w:outlineLvl w:val="0"/>
              <w:rPr>
                <w:rFonts w:ascii="Times New Roman" w:hAnsi="Times New Roman" w:cs="Times New Roman"/>
                <w:b w:val="0"/>
                <w:sz w:val="24"/>
                <w:szCs w:val="24"/>
              </w:rPr>
            </w:pPr>
            <w:r w:rsidRPr="00834ABA">
              <w:rPr>
                <w:rFonts w:ascii="Times New Roman" w:hAnsi="Times New Roman" w:cs="Times New Roman"/>
                <w:b w:val="0"/>
                <w:sz w:val="24"/>
                <w:szCs w:val="24"/>
              </w:rPr>
              <w:t>Mục đích: để yêu thương, chia sẻ niềm vui và làm cho con người gần nhau hơn</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Hướng dẫn chấm: </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nêu được 2 ý như đáp án: 1.0d</w:t>
            </w:r>
          </w:p>
          <w:p w:rsidR="00834ABA" w:rsidRPr="00834ABA" w:rsidRDefault="00834ABA" w:rsidP="00800C20">
            <w:pPr>
              <w:pStyle w:val="Heading1"/>
              <w:spacing w:before="0"/>
              <w:ind w:left="0" w:right="82" w:firstLine="0"/>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Học sinh chỉ nêu được 1 ý trong  đáp án: 0.5đ </w:t>
            </w:r>
          </w:p>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i/>
                <w:sz w:val="24"/>
                <w:szCs w:val="24"/>
              </w:rPr>
              <w:t>- Học sinh trả lời sai hoặc không trả lời: không cho điểm.</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1.0</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Câu 4</w:t>
            </w:r>
          </w:p>
        </w:tc>
        <w:tc>
          <w:tcPr>
            <w:tcW w:w="9025" w:type="dxa"/>
          </w:tcPr>
          <w:p w:rsidR="00834ABA" w:rsidRPr="00834ABA" w:rsidRDefault="00834ABA" w:rsidP="00800C20">
            <w:pPr>
              <w:pStyle w:val="Heading1"/>
              <w:spacing w:before="0"/>
              <w:ind w:left="0" w:right="82" w:firstLine="0"/>
              <w:jc w:val="both"/>
              <w:outlineLvl w:val="0"/>
              <w:rPr>
                <w:rFonts w:ascii="Times New Roman" w:hAnsi="Times New Roman" w:cs="Times New Roman"/>
                <w:b w:val="0"/>
                <w:sz w:val="24"/>
                <w:szCs w:val="24"/>
              </w:rPr>
            </w:pPr>
            <w:r w:rsidRPr="00834ABA">
              <w:rPr>
                <w:rFonts w:ascii="Times New Roman" w:hAnsi="Times New Roman" w:cs="Times New Roman"/>
                <w:b w:val="0"/>
                <w:sz w:val="24"/>
                <w:szCs w:val="24"/>
              </w:rPr>
              <w:t>Bài thơ gởi đến thông điệp gì?</w:t>
            </w:r>
          </w:p>
          <w:p w:rsidR="00834ABA" w:rsidRPr="00834ABA" w:rsidRDefault="00834ABA" w:rsidP="00800C20">
            <w:pPr>
              <w:pStyle w:val="Heading1"/>
              <w:numPr>
                <w:ilvl w:val="0"/>
                <w:numId w:val="8"/>
              </w:numPr>
              <w:spacing w:before="0"/>
              <w:ind w:right="82"/>
              <w:jc w:val="both"/>
              <w:outlineLvl w:val="0"/>
              <w:rPr>
                <w:rFonts w:ascii="Times New Roman" w:hAnsi="Times New Roman" w:cs="Times New Roman"/>
                <w:b w:val="0"/>
                <w:i/>
                <w:sz w:val="24"/>
                <w:szCs w:val="24"/>
              </w:rPr>
            </w:pPr>
            <w:r w:rsidRPr="00834ABA">
              <w:rPr>
                <w:rFonts w:ascii="Times New Roman" w:hAnsi="Times New Roman" w:cs="Times New Roman"/>
                <w:b w:val="0"/>
                <w:sz w:val="24"/>
                <w:szCs w:val="24"/>
              </w:rPr>
              <w:t>Hs có thể rút ra những thông điệp khác nhau</w:t>
            </w:r>
          </w:p>
          <w:p w:rsidR="00834ABA" w:rsidRPr="00834ABA" w:rsidRDefault="00834ABA" w:rsidP="00800C20">
            <w:pPr>
              <w:pStyle w:val="Heading1"/>
              <w:numPr>
                <w:ilvl w:val="0"/>
                <w:numId w:val="8"/>
              </w:numPr>
              <w:spacing w:before="0"/>
              <w:ind w:right="82"/>
              <w:jc w:val="both"/>
              <w:outlineLvl w:val="0"/>
              <w:rPr>
                <w:rFonts w:ascii="Times New Roman" w:hAnsi="Times New Roman" w:cs="Times New Roman"/>
                <w:b w:val="0"/>
                <w:i/>
                <w:sz w:val="24"/>
                <w:szCs w:val="24"/>
              </w:rPr>
            </w:pPr>
            <w:r w:rsidRPr="00834ABA">
              <w:rPr>
                <w:rFonts w:ascii="Times New Roman" w:hAnsi="Times New Roman" w:cs="Times New Roman"/>
                <w:b w:val="0"/>
                <w:sz w:val="24"/>
                <w:szCs w:val="24"/>
              </w:rPr>
              <w:t xml:space="preserve">Gợi ý: sống vị tha, biết đem đến cho nhau niềm vui, sống có niềm tin vào </w:t>
            </w:r>
            <w:r w:rsidRPr="00834ABA">
              <w:rPr>
                <w:rFonts w:ascii="Times New Roman" w:hAnsi="Times New Roman" w:cs="Times New Roman"/>
                <w:b w:val="0"/>
                <w:sz w:val="24"/>
                <w:szCs w:val="24"/>
              </w:rPr>
              <w:lastRenderedPageBreak/>
              <w:t>những điều tốt đẹp…</w:t>
            </w:r>
          </w:p>
          <w:p w:rsidR="00834ABA" w:rsidRPr="00834ABA" w:rsidRDefault="00834ABA" w:rsidP="00800C20">
            <w:pPr>
              <w:pStyle w:val="Heading1"/>
              <w:spacing w:before="0"/>
              <w:ind w:left="-77"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Hướng dẫn chấm:</w:t>
            </w:r>
          </w:p>
          <w:p w:rsidR="00834ABA" w:rsidRPr="00834ABA" w:rsidRDefault="00834ABA" w:rsidP="00800C20">
            <w:pPr>
              <w:pStyle w:val="Heading1"/>
              <w:spacing w:before="0"/>
              <w:ind w:left="-77"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trình bày mạch lạc, có ý cụ thể: 1.0 đ</w:t>
            </w:r>
          </w:p>
          <w:p w:rsidR="00834ABA" w:rsidRPr="00834ABA" w:rsidRDefault="00834ABA" w:rsidP="00800C20">
            <w:pPr>
              <w:pStyle w:val="Heading1"/>
              <w:spacing w:before="0"/>
              <w:ind w:left="-77"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Học sinh trình bày không mạch lạc hoặc thiếu ý: 0,5 đ </w:t>
            </w:r>
          </w:p>
          <w:p w:rsidR="00834ABA" w:rsidRPr="00834ABA" w:rsidRDefault="00834ABA" w:rsidP="00800C20">
            <w:pPr>
              <w:pStyle w:val="Heading1"/>
              <w:spacing w:before="0"/>
              <w:ind w:left="0" w:right="82" w:firstLine="0"/>
              <w:jc w:val="both"/>
              <w:outlineLvl w:val="0"/>
              <w:rPr>
                <w:rFonts w:ascii="Times New Roman" w:hAnsi="Times New Roman" w:cs="Times New Roman"/>
                <w:b w:val="0"/>
                <w:sz w:val="24"/>
                <w:szCs w:val="24"/>
              </w:rPr>
            </w:pPr>
            <w:r w:rsidRPr="00834ABA">
              <w:rPr>
                <w:rFonts w:ascii="Times New Roman" w:hAnsi="Times New Roman" w:cs="Times New Roman"/>
                <w:b w:val="0"/>
                <w:i/>
                <w:sz w:val="24"/>
                <w:szCs w:val="24"/>
              </w:rPr>
              <w:t>- Học sinh trả lời sai hoặc không trả lời: không cho điểm.</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lastRenderedPageBreak/>
              <w:t>1,0</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lastRenderedPageBreak/>
              <w:t>Câu 5</w:t>
            </w:r>
          </w:p>
        </w:tc>
        <w:tc>
          <w:tcPr>
            <w:tcW w:w="9025" w:type="dxa"/>
          </w:tcPr>
          <w:p w:rsidR="00834ABA" w:rsidRPr="00834ABA" w:rsidRDefault="00834ABA" w:rsidP="00800C20">
            <w:pPr>
              <w:pStyle w:val="Heading1"/>
              <w:spacing w:before="0"/>
              <w:ind w:left="0" w:right="82" w:firstLine="0"/>
              <w:jc w:val="both"/>
              <w:outlineLvl w:val="0"/>
              <w:rPr>
                <w:rFonts w:ascii="Times New Roman" w:hAnsi="Times New Roman" w:cs="Times New Roman"/>
                <w:b w:val="0"/>
                <w:sz w:val="24"/>
                <w:szCs w:val="24"/>
              </w:rPr>
            </w:pPr>
            <w:r w:rsidRPr="00834ABA">
              <w:rPr>
                <w:rFonts w:ascii="Times New Roman" w:hAnsi="Times New Roman" w:cs="Times New Roman"/>
                <w:b w:val="0"/>
                <w:sz w:val="24"/>
                <w:szCs w:val="24"/>
              </w:rPr>
              <w:t>Hai câu cuối gợi cho em suy nghĩ gì?</w:t>
            </w:r>
          </w:p>
          <w:p w:rsidR="00834ABA" w:rsidRPr="00834ABA" w:rsidRDefault="00834ABA" w:rsidP="00800C20">
            <w:pPr>
              <w:pStyle w:val="Heading1"/>
              <w:numPr>
                <w:ilvl w:val="0"/>
                <w:numId w:val="8"/>
              </w:numPr>
              <w:spacing w:before="0"/>
              <w:ind w:right="82"/>
              <w:jc w:val="both"/>
              <w:outlineLvl w:val="0"/>
              <w:rPr>
                <w:rFonts w:ascii="Times New Roman" w:hAnsi="Times New Roman" w:cs="Times New Roman"/>
                <w:b w:val="0"/>
                <w:i/>
                <w:sz w:val="24"/>
                <w:szCs w:val="24"/>
              </w:rPr>
            </w:pPr>
            <w:r w:rsidRPr="00834ABA">
              <w:rPr>
                <w:rFonts w:ascii="Times New Roman" w:hAnsi="Times New Roman" w:cs="Times New Roman"/>
                <w:b w:val="0"/>
                <w:sz w:val="24"/>
                <w:szCs w:val="24"/>
              </w:rPr>
              <w:t>HS có thể trình bày nhiều cảm xúc khác nhau</w:t>
            </w:r>
          </w:p>
          <w:p w:rsidR="00834ABA" w:rsidRPr="00834ABA" w:rsidRDefault="00834ABA" w:rsidP="00800C20">
            <w:pPr>
              <w:pStyle w:val="Heading1"/>
              <w:numPr>
                <w:ilvl w:val="0"/>
                <w:numId w:val="8"/>
              </w:numPr>
              <w:spacing w:before="0"/>
              <w:ind w:right="82"/>
              <w:jc w:val="both"/>
              <w:outlineLvl w:val="0"/>
              <w:rPr>
                <w:rFonts w:ascii="Times New Roman" w:hAnsi="Times New Roman" w:cs="Times New Roman"/>
                <w:b w:val="0"/>
                <w:i/>
                <w:sz w:val="24"/>
                <w:szCs w:val="24"/>
              </w:rPr>
            </w:pPr>
            <w:r w:rsidRPr="00834ABA">
              <w:rPr>
                <w:rFonts w:ascii="Times New Roman" w:hAnsi="Times New Roman" w:cs="Times New Roman"/>
                <w:b w:val="0"/>
                <w:sz w:val="24"/>
                <w:szCs w:val="24"/>
              </w:rPr>
              <w:t xml:space="preserve">Gợi ý: cuộc sống đang cần những tấm lòng biết yêu thương, vị tha, không ganh ghét, không hơn thua… nhưng để có được những điều đó, con người cần nỗ lực và sống chân thành, đó là những tình cảm tốt đẹp tự trong tâm chứ không thể “mua” được </w:t>
            </w:r>
          </w:p>
          <w:p w:rsidR="00834ABA" w:rsidRPr="00834ABA" w:rsidRDefault="00834ABA" w:rsidP="00800C20">
            <w:pPr>
              <w:pStyle w:val="Heading1"/>
              <w:spacing w:before="0"/>
              <w:ind w:left="0"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Hướng dẫn chấm: </w:t>
            </w:r>
          </w:p>
          <w:p w:rsidR="00834ABA" w:rsidRPr="00834ABA" w:rsidRDefault="00834ABA" w:rsidP="00800C20">
            <w:pPr>
              <w:pStyle w:val="Heading1"/>
              <w:spacing w:before="0"/>
              <w:ind w:left="0"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Học sinh có thể trình bày nhiều ý khác nhau, có cảm xúc chân thành, trình bày mạch lạc: 1.0d</w:t>
            </w:r>
          </w:p>
          <w:p w:rsidR="00834ABA" w:rsidRPr="00834ABA" w:rsidRDefault="00834ABA" w:rsidP="00800C20">
            <w:pPr>
              <w:pStyle w:val="Heading1"/>
              <w:spacing w:before="0"/>
              <w:ind w:left="0" w:right="82" w:firstLine="0"/>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Học sinh trình bày không mạch lạc và thiếu ý: 0.5đ </w:t>
            </w:r>
          </w:p>
          <w:p w:rsidR="00834ABA" w:rsidRPr="00834ABA" w:rsidRDefault="00834ABA" w:rsidP="00800C20">
            <w:pPr>
              <w:pStyle w:val="Heading1"/>
              <w:spacing w:before="0"/>
              <w:ind w:left="0" w:right="82" w:firstLine="0"/>
              <w:jc w:val="both"/>
              <w:outlineLvl w:val="0"/>
              <w:rPr>
                <w:rFonts w:ascii="Times New Roman" w:hAnsi="Times New Roman" w:cs="Times New Roman"/>
                <w:b w:val="0"/>
                <w:sz w:val="24"/>
                <w:szCs w:val="24"/>
              </w:rPr>
            </w:pPr>
            <w:r w:rsidRPr="00834ABA">
              <w:rPr>
                <w:rFonts w:ascii="Times New Roman" w:hAnsi="Times New Roman" w:cs="Times New Roman"/>
                <w:b w:val="0"/>
                <w:i/>
                <w:sz w:val="24"/>
                <w:szCs w:val="24"/>
              </w:rPr>
              <w:t>- Học sinh trả lời sai hoặc không trả lời: không cho điểm.</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1,0</w:t>
            </w:r>
          </w:p>
        </w:tc>
      </w:tr>
      <w:tr w:rsidR="00834ABA" w:rsidRPr="00834ABA" w:rsidTr="00800C20">
        <w:tc>
          <w:tcPr>
            <w:tcW w:w="832" w:type="dxa"/>
          </w:tcPr>
          <w:p w:rsidR="00834ABA" w:rsidRPr="00834ABA" w:rsidRDefault="00834ABA" w:rsidP="00834ABA">
            <w:pPr>
              <w:pStyle w:val="Heading1"/>
              <w:numPr>
                <w:ilvl w:val="0"/>
                <w:numId w:val="7"/>
              </w:numPr>
              <w:spacing w:before="0"/>
              <w:ind w:right="82"/>
              <w:jc w:val="center"/>
              <w:outlineLvl w:val="0"/>
              <w:rPr>
                <w:rFonts w:ascii="Times New Roman" w:hAnsi="Times New Roman" w:cs="Times New Roman"/>
                <w:sz w:val="24"/>
                <w:szCs w:val="24"/>
              </w:rPr>
            </w:pPr>
          </w:p>
        </w:tc>
        <w:tc>
          <w:tcPr>
            <w:tcW w:w="9025" w:type="dxa"/>
          </w:tcPr>
          <w:p w:rsidR="00834ABA" w:rsidRPr="00834ABA" w:rsidRDefault="00834ABA" w:rsidP="00800C20">
            <w:pPr>
              <w:pStyle w:val="Heading1"/>
              <w:spacing w:before="0"/>
              <w:ind w:left="0" w:right="82" w:firstLine="0"/>
              <w:outlineLvl w:val="0"/>
              <w:rPr>
                <w:rFonts w:ascii="Times New Roman" w:hAnsi="Times New Roman" w:cs="Times New Roman"/>
                <w:sz w:val="24"/>
                <w:szCs w:val="24"/>
              </w:rPr>
            </w:pPr>
            <w:r w:rsidRPr="00834ABA">
              <w:rPr>
                <w:rFonts w:ascii="Times New Roman" w:hAnsi="Times New Roman" w:cs="Times New Roman"/>
                <w:sz w:val="24"/>
                <w:szCs w:val="24"/>
              </w:rPr>
              <w:t>VIẾT</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6</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Câu 1</w:t>
            </w:r>
          </w:p>
        </w:tc>
        <w:tc>
          <w:tcPr>
            <w:tcW w:w="9025" w:type="dxa"/>
          </w:tcPr>
          <w:p w:rsidR="00834ABA" w:rsidRPr="00834ABA" w:rsidRDefault="00834ABA" w:rsidP="00800C20">
            <w:pPr>
              <w:pStyle w:val="Heading1"/>
              <w:spacing w:before="0"/>
              <w:ind w:right="82" w:hanging="3"/>
              <w:outlineLvl w:val="0"/>
              <w:rPr>
                <w:rFonts w:ascii="Times New Roman" w:hAnsi="Times New Roman" w:cs="Times New Roman"/>
                <w:sz w:val="24"/>
                <w:szCs w:val="24"/>
              </w:rPr>
            </w:pPr>
            <w:r w:rsidRPr="00834ABA">
              <w:rPr>
                <w:rFonts w:ascii="Times New Roman" w:hAnsi="Times New Roman" w:cs="Times New Roman"/>
                <w:sz w:val="24"/>
                <w:szCs w:val="24"/>
              </w:rPr>
              <w:t>Cảm nhận của em về đoạn thơ sau:</w:t>
            </w:r>
          </w:p>
          <w:p w:rsidR="00834ABA" w:rsidRPr="00834ABA" w:rsidRDefault="00834ABA" w:rsidP="00800C20">
            <w:pPr>
              <w:pStyle w:val="Heading1"/>
              <w:spacing w:before="0"/>
              <w:ind w:left="1425" w:firstLine="0"/>
              <w:outlineLvl w:val="0"/>
              <w:rPr>
                <w:rFonts w:ascii="Times New Roman" w:hAnsi="Times New Roman" w:cs="Times New Roman"/>
                <w:b w:val="0"/>
                <w:i/>
                <w:sz w:val="24"/>
                <w:szCs w:val="24"/>
              </w:rPr>
            </w:pPr>
            <w:r w:rsidRPr="00834ABA">
              <w:rPr>
                <w:rFonts w:ascii="Times New Roman" w:eastAsia="Times New Roman" w:hAnsi="Times New Roman" w:cs="Times New Roman"/>
                <w:b w:val="0"/>
                <w:i/>
                <w:sz w:val="24"/>
                <w:szCs w:val="24"/>
              </w:rPr>
              <w:t>Bán cho một đĩa niềm tin</w:t>
            </w:r>
            <w:r w:rsidRPr="00834ABA">
              <w:rPr>
                <w:rFonts w:ascii="Times New Roman" w:eastAsia="Times New Roman" w:hAnsi="Times New Roman" w:cs="Times New Roman"/>
                <w:b w:val="0"/>
                <w:i/>
                <w:sz w:val="24"/>
                <w:szCs w:val="24"/>
              </w:rPr>
              <w:br/>
              <w:t>Cho đời, cho bạn, cho mình còn nhau</w:t>
            </w:r>
            <w:r w:rsidRPr="00834ABA">
              <w:rPr>
                <w:rFonts w:ascii="Times New Roman" w:eastAsia="Times New Roman" w:hAnsi="Times New Roman" w:cs="Times New Roman"/>
                <w:b w:val="0"/>
                <w:i/>
                <w:sz w:val="24"/>
                <w:szCs w:val="24"/>
              </w:rPr>
              <w:br/>
              <w:t>Thời gian mái tóc đổi màu</w:t>
            </w:r>
            <w:r w:rsidRPr="00834ABA">
              <w:rPr>
                <w:rFonts w:ascii="Times New Roman" w:eastAsia="Times New Roman" w:hAnsi="Times New Roman" w:cs="Times New Roman"/>
                <w:b w:val="0"/>
                <w:i/>
                <w:sz w:val="24"/>
                <w:szCs w:val="24"/>
              </w:rPr>
              <w:br/>
              <w:t>Người ơi xin chớ vàng - thau cợt đùa.</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2</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bCs/>
                <w:i/>
                <w:noProof/>
                <w:lang w:val="vi-VN"/>
              </w:rPr>
            </w:pPr>
            <w:r w:rsidRPr="00834ABA">
              <w:rPr>
                <w:rFonts w:eastAsia="Calibri"/>
                <w:bCs/>
                <w:i/>
                <w:noProof/>
              </w:rPr>
              <w:t>a. Đảm bảo yêu cầu về hình thức đoạn văn</w:t>
            </w:r>
          </w:p>
          <w:p w:rsidR="00834ABA" w:rsidRPr="00834ABA" w:rsidRDefault="00834ABA" w:rsidP="00800C20">
            <w:pPr>
              <w:pStyle w:val="Heading1"/>
              <w:spacing w:before="0"/>
              <w:ind w:left="0" w:right="82" w:firstLine="0"/>
              <w:jc w:val="both"/>
              <w:outlineLvl w:val="0"/>
              <w:rPr>
                <w:rFonts w:ascii="Times New Roman" w:hAnsi="Times New Roman" w:cs="Times New Roman"/>
                <w:b w:val="0"/>
                <w:sz w:val="24"/>
                <w:szCs w:val="24"/>
              </w:rPr>
            </w:pPr>
            <w:r w:rsidRPr="00834ABA">
              <w:rPr>
                <w:rFonts w:ascii="Times New Roman" w:eastAsia="Calibri" w:hAnsi="Times New Roman" w:cs="Times New Roman"/>
                <w:b w:val="0"/>
                <w:noProof/>
                <w:sz w:val="24"/>
                <w:szCs w:val="24"/>
              </w:rPr>
              <w:t>Học sinh có thể trình bày đoạn văn theo cách diễn dịch, quy nạp, song hành…</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0,25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bCs/>
                <w:i/>
                <w:noProof/>
              </w:rPr>
            </w:pPr>
            <w:r w:rsidRPr="00834ABA">
              <w:rPr>
                <w:rFonts w:eastAsia="Calibri"/>
                <w:bCs/>
                <w:i/>
                <w:noProof/>
              </w:rPr>
              <w:t>b. Xác định đúng vấn đề nghị luận</w:t>
            </w:r>
          </w:p>
          <w:p w:rsidR="00834ABA" w:rsidRPr="00834ABA" w:rsidRDefault="00834ABA" w:rsidP="00800C20">
            <w:pPr>
              <w:pStyle w:val="Heading1"/>
              <w:spacing w:before="0"/>
              <w:ind w:left="0" w:right="82" w:firstLine="0"/>
              <w:outlineLvl w:val="0"/>
              <w:rPr>
                <w:rFonts w:ascii="Times New Roman" w:hAnsi="Times New Roman" w:cs="Times New Roman"/>
                <w:b w:val="0"/>
                <w:sz w:val="24"/>
                <w:szCs w:val="24"/>
              </w:rPr>
            </w:pPr>
            <w:r w:rsidRPr="00834ABA">
              <w:rPr>
                <w:rFonts w:ascii="Times New Roman" w:hAnsi="Times New Roman" w:cs="Times New Roman"/>
                <w:b w:val="0"/>
                <w:sz w:val="24"/>
                <w:szCs w:val="24"/>
              </w:rPr>
              <w:t xml:space="preserve">Khát vọng con người sống phải có niềm tin vào nhau. </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0,25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pStyle w:val="Heading1"/>
              <w:spacing w:before="0"/>
              <w:ind w:right="82" w:hanging="3"/>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c. Triển khai vấn đề cần nghị luận</w:t>
            </w:r>
          </w:p>
          <w:p w:rsidR="00834ABA" w:rsidRPr="00834ABA" w:rsidRDefault="00834ABA" w:rsidP="00800C20">
            <w:pPr>
              <w:pStyle w:val="Heading1"/>
              <w:spacing w:before="0"/>
              <w:ind w:right="82" w:hanging="3"/>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w:t>
            </w:r>
            <w:r w:rsidRPr="00834ABA">
              <w:rPr>
                <w:rFonts w:ascii="Times New Roman" w:hAnsi="Times New Roman" w:cs="Times New Roman"/>
                <w:i/>
                <w:sz w:val="24"/>
                <w:szCs w:val="24"/>
              </w:rPr>
              <w:t>Mở đoạn</w:t>
            </w:r>
            <w:r w:rsidRPr="00834ABA">
              <w:rPr>
                <w:rFonts w:ascii="Times New Roman" w:hAnsi="Times New Roman" w:cs="Times New Roman"/>
                <w:b w:val="0"/>
                <w:i/>
                <w:sz w:val="24"/>
                <w:szCs w:val="24"/>
              </w:rPr>
              <w:t>: giới thiệu được chủ đề của tác phẩm, tác giả và nội dung đoạn thơ</w:t>
            </w:r>
          </w:p>
          <w:p w:rsidR="00834ABA" w:rsidRPr="00834ABA" w:rsidRDefault="00834ABA" w:rsidP="00800C20">
            <w:pPr>
              <w:pStyle w:val="Heading1"/>
              <w:spacing w:before="0"/>
              <w:ind w:right="82" w:hanging="3"/>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w:t>
            </w:r>
            <w:r w:rsidRPr="00834ABA">
              <w:rPr>
                <w:rFonts w:ascii="Times New Roman" w:hAnsi="Times New Roman" w:cs="Times New Roman"/>
                <w:i/>
                <w:sz w:val="24"/>
                <w:szCs w:val="24"/>
              </w:rPr>
              <w:t>Thân đoạn</w:t>
            </w:r>
            <w:r w:rsidRPr="00834ABA">
              <w:rPr>
                <w:rFonts w:ascii="Times New Roman" w:hAnsi="Times New Roman" w:cs="Times New Roman"/>
                <w:b w:val="0"/>
                <w:i/>
                <w:sz w:val="24"/>
                <w:szCs w:val="24"/>
              </w:rPr>
              <w:t>:</w:t>
            </w:r>
          </w:p>
          <w:p w:rsidR="00834ABA" w:rsidRPr="00834ABA" w:rsidRDefault="00834ABA" w:rsidP="00800C20">
            <w:pPr>
              <w:pStyle w:val="Heading1"/>
              <w:spacing w:before="0"/>
              <w:ind w:right="82" w:hanging="3"/>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Cảm nhận về nội dung đoạn thơ: Đoạn thơ là khát vọng của tác giả về niềm tin của con người trong cuộc sống, có niềm tin thì mới có thể “còn có nhau”. Chính niềm tin sẽ làm cho con người gắn kết với nhau. Đời người ngắn ngủi, con người xin chớ để vàng thau lẫn lộn, sống thiếu chân tình… </w:t>
            </w:r>
          </w:p>
          <w:p w:rsidR="00834ABA" w:rsidRPr="00834ABA" w:rsidRDefault="00834ABA" w:rsidP="00800C20">
            <w:pPr>
              <w:pStyle w:val="Heading1"/>
              <w:spacing w:before="0"/>
              <w:ind w:right="82" w:hanging="3"/>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Đặc sắc về nghệ thuật của đoạn thơ: ngôn ngữ mộc mạc, cảm xúc chân thành, liệt kê những điều tác giả muốn trao gởi: cho đời, cho bạn, cho mình… để thấy rằng, tác giả mong muốn đem niềm tin đến cho mọi người. </w:t>
            </w:r>
          </w:p>
          <w:p w:rsidR="00834ABA" w:rsidRPr="00834ABA" w:rsidRDefault="00834ABA" w:rsidP="00800C20">
            <w:pPr>
              <w:pStyle w:val="Heading1"/>
              <w:spacing w:before="0"/>
              <w:ind w:right="82" w:hanging="3"/>
              <w:jc w:val="both"/>
              <w:outlineLvl w:val="0"/>
              <w:rPr>
                <w:rFonts w:ascii="Times New Roman" w:hAnsi="Times New Roman" w:cs="Times New Roman"/>
                <w:b w:val="0"/>
                <w:i/>
                <w:sz w:val="24"/>
                <w:szCs w:val="24"/>
              </w:rPr>
            </w:pPr>
            <w:r w:rsidRPr="00834ABA">
              <w:rPr>
                <w:rFonts w:ascii="Times New Roman" w:hAnsi="Times New Roman" w:cs="Times New Roman"/>
                <w:b w:val="0"/>
                <w:i/>
                <w:sz w:val="24"/>
                <w:szCs w:val="24"/>
              </w:rPr>
              <w:t xml:space="preserve">+ </w:t>
            </w:r>
            <w:r w:rsidRPr="00834ABA">
              <w:rPr>
                <w:rFonts w:ascii="Times New Roman" w:hAnsi="Times New Roman" w:cs="Times New Roman"/>
                <w:i/>
                <w:sz w:val="24"/>
                <w:szCs w:val="24"/>
              </w:rPr>
              <w:t>Kết đoạn:</w:t>
            </w:r>
            <w:r w:rsidRPr="00834ABA">
              <w:rPr>
                <w:rFonts w:ascii="Times New Roman" w:hAnsi="Times New Roman" w:cs="Times New Roman"/>
                <w:b w:val="0"/>
                <w:i/>
                <w:sz w:val="24"/>
                <w:szCs w:val="24"/>
              </w:rPr>
              <w:t xml:space="preserve"> Đoạn thơ là những yêu thương của tác giả đối với cuộc đời, với con người và gởi đến cho người đọc một thông điệp: hãy sống yêu thương chân thành.</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1,0</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i/>
                <w:iCs/>
                <w:lang w:val="vi-VN"/>
              </w:rPr>
            </w:pPr>
            <w:r w:rsidRPr="00834ABA">
              <w:rPr>
                <w:rFonts w:eastAsia="Calibri"/>
                <w:i/>
                <w:iCs/>
                <w:lang w:val="vi-VN"/>
              </w:rPr>
              <w:t>d. Chính tả, ngữ pháp</w:t>
            </w:r>
          </w:p>
          <w:p w:rsidR="00834ABA" w:rsidRPr="00834ABA" w:rsidRDefault="00834ABA" w:rsidP="00800C20">
            <w:pPr>
              <w:jc w:val="both"/>
              <w:rPr>
                <w:rFonts w:eastAsia="Calibri"/>
                <w:lang w:val="vi-VN"/>
              </w:rPr>
            </w:pPr>
            <w:r w:rsidRPr="00834ABA">
              <w:rPr>
                <w:rFonts w:eastAsia="Calibri"/>
                <w:lang w:val="vi-VN"/>
              </w:rPr>
              <w:t>Đảm bảo chuẩn chính tả, ngữ pháp tiếng Việt.</w:t>
            </w:r>
          </w:p>
          <w:p w:rsidR="00834ABA" w:rsidRPr="00834ABA" w:rsidRDefault="00834ABA" w:rsidP="00800C20">
            <w:pPr>
              <w:jc w:val="both"/>
              <w:rPr>
                <w:rFonts w:eastAsia="Calibri"/>
                <w:b/>
                <w:bCs/>
                <w:i/>
                <w:iCs/>
                <w:lang w:val="vi-VN"/>
              </w:rPr>
            </w:pPr>
            <w:r w:rsidRPr="00834ABA">
              <w:rPr>
                <w:rFonts w:eastAsia="Calibri"/>
                <w:b/>
                <w:bCs/>
                <w:i/>
                <w:iCs/>
                <w:lang w:val="vi-VN"/>
              </w:rPr>
              <w:t>Hướng dẫn chấm:</w:t>
            </w:r>
          </w:p>
          <w:p w:rsidR="00834ABA" w:rsidRPr="00834ABA" w:rsidRDefault="00834ABA" w:rsidP="00800C20">
            <w:pPr>
              <w:jc w:val="both"/>
              <w:rPr>
                <w:rFonts w:eastAsia="MS Mincho"/>
              </w:rPr>
            </w:pPr>
            <w:r w:rsidRPr="00834ABA">
              <w:rPr>
                <w:rFonts w:eastAsia="Calibri"/>
                <w:i/>
                <w:iCs/>
                <w:spacing w:val="-2"/>
                <w:lang w:val="vi-VN"/>
              </w:rPr>
              <w:t>- Không cho điểm nếu bài làm có nhiều hơn 03 lỗi chính tả và ngữ pháp.</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t>0,25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i/>
                <w:iCs/>
                <w:lang w:val="vi-VN"/>
              </w:rPr>
            </w:pPr>
            <w:r w:rsidRPr="00834ABA">
              <w:rPr>
                <w:rFonts w:eastAsia="Calibri"/>
                <w:i/>
                <w:iCs/>
                <w:lang w:val="vi-VN"/>
              </w:rPr>
              <w:t>e. Sáng tạo</w:t>
            </w:r>
          </w:p>
          <w:p w:rsidR="00834ABA" w:rsidRPr="00834ABA" w:rsidRDefault="00834ABA" w:rsidP="00800C20">
            <w:pPr>
              <w:jc w:val="both"/>
              <w:rPr>
                <w:rFonts w:eastAsia="Calibri"/>
                <w:lang w:val="vi-VN"/>
              </w:rPr>
            </w:pPr>
            <w:r w:rsidRPr="00834ABA">
              <w:rPr>
                <w:rFonts w:eastAsia="Calibri"/>
                <w:lang w:val="vi-VN"/>
              </w:rPr>
              <w:t>Thể hiện suy nghĩ sâu sắc về vấn đề nghị luận; có cách diễn đạt mới mẻ.</w:t>
            </w:r>
          </w:p>
          <w:p w:rsidR="00834ABA" w:rsidRPr="00834ABA" w:rsidRDefault="00834ABA" w:rsidP="00800C20">
            <w:pPr>
              <w:jc w:val="both"/>
              <w:rPr>
                <w:rFonts w:eastAsia="Calibri"/>
                <w:i/>
                <w:iCs/>
                <w:lang w:val="vi-VN"/>
              </w:rPr>
            </w:pPr>
            <w:r w:rsidRPr="00834ABA">
              <w:rPr>
                <w:rFonts w:eastAsia="Calibri"/>
                <w:b/>
                <w:bCs/>
                <w:i/>
                <w:iCs/>
                <w:lang w:val="vi-VN"/>
              </w:rPr>
              <w:lastRenderedPageBreak/>
              <w:t xml:space="preserve">Hướng dẫn chấm: </w:t>
            </w:r>
            <w:r w:rsidRPr="00834ABA">
              <w:rPr>
                <w:rFonts w:eastAsia="Calibri"/>
                <w:i/>
                <w:iCs/>
                <w:lang w:val="vi-VN"/>
              </w:rPr>
              <w:t>Học sinh huy động được kiến thức và trải nghiệm của bản thân để bàn luận vấn đề; có sáng tạo trong viết câu, dựng đoạn làm cho lời văn có giọng điệu, hình ảnh.</w:t>
            </w: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r w:rsidRPr="00834ABA">
              <w:rPr>
                <w:rFonts w:ascii="Times New Roman" w:hAnsi="Times New Roman" w:cs="Times New Roman"/>
                <w:b w:val="0"/>
                <w:sz w:val="24"/>
                <w:szCs w:val="24"/>
              </w:rPr>
              <w:lastRenderedPageBreak/>
              <w:t>0,25</w:t>
            </w:r>
          </w:p>
        </w:tc>
      </w:tr>
      <w:tr w:rsidR="00834ABA" w:rsidRPr="00834ABA" w:rsidTr="00800C20">
        <w:trPr>
          <w:trHeight w:val="715"/>
        </w:trPr>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lastRenderedPageBreak/>
              <w:t>Câu 2</w:t>
            </w:r>
          </w:p>
        </w:tc>
        <w:tc>
          <w:tcPr>
            <w:tcW w:w="9025" w:type="dxa"/>
          </w:tcPr>
          <w:p w:rsidR="00834ABA" w:rsidRPr="00834ABA" w:rsidRDefault="00834ABA" w:rsidP="00800C20">
            <w:r w:rsidRPr="00834ABA">
              <w:t xml:space="preserve">Hãy viết một bài văn khoảng 600 từ trình bày quan điểm của anh / chị về cách ứng xử vô cảm của một bộ phận thanh niên ngày nay đối với người bất hạnh. </w:t>
            </w:r>
          </w:p>
          <w:p w:rsidR="00834ABA" w:rsidRPr="00834ABA" w:rsidRDefault="00834ABA" w:rsidP="00800C20">
            <w:pPr>
              <w:pStyle w:val="Heading1"/>
              <w:spacing w:before="0"/>
              <w:ind w:right="82" w:hanging="3"/>
              <w:outlineLvl w:val="0"/>
              <w:rPr>
                <w:rFonts w:ascii="Times New Roman" w:hAnsi="Times New Roman" w:cs="Times New Roman"/>
                <w:b w:val="0"/>
                <w:sz w:val="24"/>
                <w:szCs w:val="24"/>
              </w:rPr>
            </w:pPr>
          </w:p>
        </w:tc>
        <w:tc>
          <w:tcPr>
            <w:tcW w:w="845" w:type="dxa"/>
          </w:tcPr>
          <w:p w:rsidR="00834ABA" w:rsidRPr="00834ABA" w:rsidRDefault="00834ABA" w:rsidP="00800C20">
            <w:pPr>
              <w:pStyle w:val="Heading1"/>
              <w:spacing w:before="0"/>
              <w:ind w:left="0" w:right="82" w:firstLine="0"/>
              <w:jc w:val="center"/>
              <w:outlineLvl w:val="0"/>
              <w:rPr>
                <w:rFonts w:ascii="Times New Roman" w:hAnsi="Times New Roman" w:cs="Times New Roman"/>
                <w:sz w:val="24"/>
                <w:szCs w:val="24"/>
              </w:rPr>
            </w:pPr>
            <w:r w:rsidRPr="00834ABA">
              <w:rPr>
                <w:rFonts w:ascii="Times New Roman" w:hAnsi="Times New Roman" w:cs="Times New Roman"/>
                <w:sz w:val="24"/>
                <w:szCs w:val="24"/>
              </w:rPr>
              <w:t>4</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i/>
                <w:iCs/>
                <w:lang w:val="vi-VN"/>
              </w:rPr>
            </w:pPr>
            <w:r w:rsidRPr="00834ABA">
              <w:rPr>
                <w:rFonts w:eastAsia="Calibri"/>
                <w:i/>
                <w:iCs/>
                <w:lang w:val="vi-VN"/>
              </w:rPr>
              <w:t>a</w:t>
            </w:r>
            <w:r w:rsidRPr="00834ABA">
              <w:rPr>
                <w:rFonts w:eastAsia="Calibri"/>
                <w:lang w:val="vi-VN"/>
              </w:rPr>
              <w:t>.</w:t>
            </w:r>
            <w:r w:rsidRPr="00834ABA">
              <w:rPr>
                <w:rFonts w:eastAsia="Calibri"/>
                <w:i/>
                <w:iCs/>
                <w:lang w:val="vi-VN"/>
              </w:rPr>
              <w:t xml:space="preserve"> Đảm bảo cấu trúc bài nghị luận</w:t>
            </w:r>
          </w:p>
          <w:p w:rsidR="00834ABA" w:rsidRPr="00834ABA" w:rsidRDefault="00834ABA" w:rsidP="00800C20">
            <w:pPr>
              <w:jc w:val="both"/>
              <w:rPr>
                <w:rFonts w:eastAsia="MS Mincho"/>
                <w:lang w:val="vi-VN"/>
              </w:rPr>
            </w:pPr>
            <w:r w:rsidRPr="00834ABA">
              <w:rPr>
                <w:rFonts w:eastAsia="Calibri"/>
                <w:i/>
                <w:iCs/>
                <w:lang w:val="vi-VN"/>
              </w:rPr>
              <w:t>Mở bài</w:t>
            </w:r>
            <w:r w:rsidRPr="00834ABA">
              <w:rPr>
                <w:rFonts w:eastAsia="Calibri"/>
                <w:lang w:val="vi-VN"/>
              </w:rPr>
              <w:t xml:space="preserve"> nêu được vấn đề, </w:t>
            </w:r>
            <w:r w:rsidRPr="00834ABA">
              <w:rPr>
                <w:rFonts w:eastAsia="Calibri"/>
                <w:i/>
                <w:iCs/>
                <w:lang w:val="vi-VN"/>
              </w:rPr>
              <w:t>Thân bài</w:t>
            </w:r>
            <w:r w:rsidRPr="00834ABA">
              <w:rPr>
                <w:rFonts w:eastAsia="Calibri"/>
                <w:lang w:val="vi-VN"/>
              </w:rPr>
              <w:t xml:space="preserve"> triển khai được vấn đề, </w:t>
            </w:r>
            <w:r w:rsidRPr="00834ABA">
              <w:rPr>
                <w:rFonts w:eastAsia="Calibri"/>
                <w:i/>
                <w:iCs/>
                <w:lang w:val="vi-VN"/>
              </w:rPr>
              <w:t>Kết bài</w:t>
            </w:r>
            <w:r w:rsidRPr="00834ABA">
              <w:rPr>
                <w:rFonts w:eastAsia="Calibri"/>
                <w:lang w:val="vi-VN"/>
              </w:rPr>
              <w:t xml:space="preserve"> khái quát được vấn đề.</w:t>
            </w:r>
          </w:p>
        </w:tc>
        <w:tc>
          <w:tcPr>
            <w:tcW w:w="845" w:type="dxa"/>
          </w:tcPr>
          <w:p w:rsidR="00834ABA" w:rsidRPr="00834ABA" w:rsidRDefault="00834ABA" w:rsidP="00800C20">
            <w:pPr>
              <w:jc w:val="center"/>
              <w:rPr>
                <w:rFonts w:eastAsia="MS Mincho"/>
                <w:bCs/>
                <w:i/>
                <w:iCs/>
                <w:lang w:val="vi-VN"/>
              </w:rPr>
            </w:pPr>
            <w:r w:rsidRPr="00834ABA">
              <w:rPr>
                <w:rFonts w:eastAsia="MS Mincho"/>
                <w:bCs/>
                <w:i/>
                <w:iCs/>
              </w:rPr>
              <w:t>0,25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rPr>
                <w:rFonts w:eastAsia="MS Mincho"/>
                <w:i/>
                <w:iCs/>
                <w:lang w:val="vi-VN"/>
              </w:rPr>
            </w:pPr>
            <w:r w:rsidRPr="00834ABA">
              <w:rPr>
                <w:rFonts w:eastAsia="MS Mincho"/>
                <w:i/>
                <w:iCs/>
                <w:lang w:val="vi-VN"/>
              </w:rPr>
              <w:t>b. Xác định đúng vấn đề cần nghị luận</w:t>
            </w:r>
          </w:p>
          <w:p w:rsidR="00834ABA" w:rsidRPr="00834ABA" w:rsidRDefault="00834ABA" w:rsidP="00800C20">
            <w:pPr>
              <w:rPr>
                <w:b/>
              </w:rPr>
            </w:pPr>
            <w:r w:rsidRPr="00834ABA">
              <w:rPr>
                <w:b/>
              </w:rPr>
              <w:t>Cách ứng xử vô cảm của một bộ phận thanh niên ngày nay đối với người bất hạnh.</w:t>
            </w:r>
          </w:p>
        </w:tc>
        <w:tc>
          <w:tcPr>
            <w:tcW w:w="845" w:type="dxa"/>
          </w:tcPr>
          <w:p w:rsidR="00834ABA" w:rsidRPr="00834ABA" w:rsidRDefault="00834ABA" w:rsidP="00800C20">
            <w:pPr>
              <w:jc w:val="center"/>
              <w:rPr>
                <w:rFonts w:eastAsia="MS Mincho"/>
                <w:bCs/>
                <w:i/>
                <w:iCs/>
                <w:lang w:val="vi-VN"/>
              </w:rPr>
            </w:pPr>
            <w:r w:rsidRPr="00834ABA">
              <w:rPr>
                <w:rFonts w:eastAsia="MS Mincho"/>
                <w:bCs/>
                <w:i/>
                <w:iCs/>
                <w:lang w:val="vi-VN"/>
              </w:rPr>
              <w:t>0,25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rPr>
                <w:rFonts w:eastAsia="Calibri"/>
                <w:i/>
                <w:iCs/>
                <w:noProof/>
                <w:lang w:val="vi-VN"/>
              </w:rPr>
            </w:pPr>
            <w:r w:rsidRPr="00834ABA">
              <w:rPr>
                <w:rFonts w:eastAsia="Calibri"/>
                <w:i/>
                <w:iCs/>
                <w:noProof/>
                <w:lang w:val="vi-VN"/>
              </w:rPr>
              <w:t xml:space="preserve">c. Triển khai vấn đề nghị luận thành cách luận điểm. </w:t>
            </w:r>
            <w:r w:rsidRPr="00834ABA">
              <w:rPr>
                <w:rFonts w:eastAsia="Calibri"/>
                <w:i/>
                <w:iCs/>
                <w:noProof/>
              </w:rPr>
              <w:t>Học sinh có thể triển khai theo nhiều cách nhưng cần vận dụng tốt các thao tác lập luận, kết hợp chặt chẽ giữa lí lẽ và dẫn chứng, đảm bảo yêu cầu sau:</w:t>
            </w:r>
          </w:p>
          <w:p w:rsidR="00834ABA" w:rsidRPr="00834ABA" w:rsidRDefault="00834ABA" w:rsidP="00800C20">
            <w:pPr>
              <w:rPr>
                <w:bCs/>
                <w:lang w:val="vi-VN"/>
              </w:rPr>
            </w:pPr>
            <w:r w:rsidRPr="00834ABA">
              <w:rPr>
                <w:b/>
                <w:bCs/>
                <w:lang w:val="vi-VN"/>
              </w:rPr>
              <w:t>*Mở bài</w:t>
            </w:r>
            <w:r w:rsidRPr="00834ABA">
              <w:rPr>
                <w:bCs/>
                <w:lang w:val="vi-VN"/>
              </w:rPr>
              <w:t>: Nêu vấn đề cần nghị luận.</w:t>
            </w:r>
          </w:p>
          <w:p w:rsidR="00834ABA" w:rsidRPr="00834ABA" w:rsidRDefault="00834ABA" w:rsidP="00800C20">
            <w:pPr>
              <w:rPr>
                <w:bCs/>
              </w:rPr>
            </w:pPr>
            <w:r w:rsidRPr="00834ABA">
              <w:rPr>
                <w:b/>
                <w:bCs/>
                <w:lang w:val="vi-VN"/>
              </w:rPr>
              <w:t>*Thân bài</w:t>
            </w:r>
            <w:r w:rsidRPr="00834ABA">
              <w:rPr>
                <w:bCs/>
                <w:lang w:val="vi-VN"/>
              </w:rPr>
              <w:t>:</w:t>
            </w:r>
          </w:p>
          <w:p w:rsidR="00834ABA" w:rsidRPr="00834ABA" w:rsidRDefault="00834ABA" w:rsidP="00800C20">
            <w:pPr>
              <w:ind w:right="-329"/>
              <w:jc w:val="both"/>
              <w:rPr>
                <w:rFonts w:eastAsia="Calibri"/>
                <w:sz w:val="26"/>
                <w:szCs w:val="26"/>
                <w:shd w:val="clear" w:color="auto" w:fill="FFFFFF"/>
              </w:rPr>
            </w:pPr>
            <w:r w:rsidRPr="00834ABA">
              <w:rPr>
                <w:bCs/>
              </w:rPr>
              <w:t>- Giải thích:</w:t>
            </w:r>
            <w:r w:rsidRPr="00834ABA">
              <w:rPr>
                <w:rFonts w:eastAsia="Calibri"/>
                <w:b/>
                <w:sz w:val="26"/>
                <w:szCs w:val="26"/>
                <w:shd w:val="clear" w:color="auto" w:fill="FFFFFF"/>
              </w:rPr>
              <w:t xml:space="preserve"> </w:t>
            </w:r>
            <w:r w:rsidRPr="00834ABA">
              <w:rPr>
                <w:rFonts w:eastAsia="Calibri"/>
                <w:b/>
                <w:shd w:val="clear" w:color="auto" w:fill="FFFFFF"/>
              </w:rPr>
              <w:t>Vô cảm</w:t>
            </w:r>
            <w:r w:rsidRPr="00834ABA">
              <w:rPr>
                <w:rFonts w:eastAsia="Calibri"/>
                <w:shd w:val="clear" w:color="auto" w:fill="FFFFFF"/>
              </w:rPr>
              <w:t xml:space="preserve"> là một </w:t>
            </w:r>
            <w:r w:rsidRPr="00834ABA">
              <w:rPr>
                <w:rFonts w:eastAsia="Calibri"/>
                <w:bdr w:val="single" w:sz="2" w:space="0" w:color="E5E7EB" w:frame="1"/>
                <w:shd w:val="clear" w:color="auto" w:fill="FFFFFF"/>
              </w:rPr>
              <w:t>loại cảm xúc của con người</w:t>
            </w:r>
            <w:r w:rsidRPr="00834ABA">
              <w:rPr>
                <w:rFonts w:eastAsia="Calibri"/>
                <w:shd w:val="clear" w:color="auto" w:fill="FFFFFF"/>
              </w:rPr>
              <w:t> được đặc trưng bởi sự thờ ơ, không quan tâm với các sự kiện và vấn đề xung quanh, đặc biệt là những vấn đề gây tổn hại về thể chất hoặc tinh thần cho con người.</w:t>
            </w:r>
            <w:r w:rsidRPr="00834ABA">
              <w:rPr>
                <w:rFonts w:eastAsia="Calibri"/>
                <w:sz w:val="26"/>
                <w:szCs w:val="26"/>
                <w:shd w:val="clear" w:color="auto" w:fill="FFFFFF"/>
              </w:rPr>
              <w:t xml:space="preserve"> </w:t>
            </w:r>
          </w:p>
          <w:p w:rsidR="00834ABA" w:rsidRPr="00834ABA" w:rsidRDefault="00834ABA" w:rsidP="00800C20">
            <w:pPr>
              <w:ind w:right="-329"/>
              <w:jc w:val="both"/>
              <w:rPr>
                <w:rFonts w:eastAsia="Calibri"/>
              </w:rPr>
            </w:pPr>
            <w:r w:rsidRPr="00834ABA">
              <w:rPr>
                <w:rFonts w:eastAsia="Calibri"/>
                <w:b/>
                <w:bCs/>
              </w:rPr>
              <w:t>Ứng xử vô cảm:</w:t>
            </w:r>
            <w:r w:rsidRPr="00834ABA">
              <w:rPr>
                <w:rFonts w:eastAsia="Calibri"/>
                <w:bCs/>
              </w:rPr>
              <w:t xml:space="preserve"> là biểu hiện của </w:t>
            </w:r>
            <w:r w:rsidRPr="00834ABA">
              <w:rPr>
                <w:rFonts w:eastAsia="Calibri"/>
                <w:shd w:val="clear" w:color="auto" w:fill="FFFFFF"/>
              </w:rPr>
              <w:t>người không có cảm xúc trước nỗi đau của người khác, thiếu sự đồng cảm, chia sẻ, không oán hận trước những bất công xã hội.</w:t>
            </w:r>
          </w:p>
          <w:p w:rsidR="00834ABA" w:rsidRPr="00834ABA" w:rsidRDefault="00834ABA" w:rsidP="00800C20">
            <w:pPr>
              <w:ind w:right="-329"/>
              <w:jc w:val="both"/>
              <w:rPr>
                <w:rFonts w:eastAsia="Calibri"/>
                <w:bCs/>
                <w:shd w:val="clear" w:color="auto" w:fill="FFFFFF"/>
              </w:rPr>
            </w:pPr>
            <w:r w:rsidRPr="00834ABA">
              <w:rPr>
                <w:rFonts w:eastAsia="Calibri"/>
                <w:b/>
                <w:bCs/>
              </w:rPr>
              <w:t>Người bất hạnh</w:t>
            </w:r>
            <w:r w:rsidRPr="00834ABA">
              <w:rPr>
                <w:rFonts w:eastAsia="Calibri"/>
                <w:bCs/>
              </w:rPr>
              <w:t xml:space="preserve"> là người kém may mắn, </w:t>
            </w:r>
            <w:r w:rsidRPr="00834ABA">
              <w:rPr>
                <w:rFonts w:eastAsia="Calibri"/>
                <w:bCs/>
                <w:shd w:val="clear" w:color="auto" w:fill="FFFFFF"/>
              </w:rPr>
              <w:t>không được hưởng những điều hạnh phúc trọn vẹn mà mình mong muốn.</w:t>
            </w:r>
          </w:p>
          <w:p w:rsidR="00834ABA" w:rsidRPr="00834ABA" w:rsidRDefault="00834ABA" w:rsidP="00800C20">
            <w:pPr>
              <w:rPr>
                <w:bCs/>
              </w:rPr>
            </w:pPr>
            <w:r w:rsidRPr="00834ABA">
              <w:rPr>
                <w:bCs/>
              </w:rPr>
              <w:t>- Bàn luận – chứng minh</w:t>
            </w:r>
          </w:p>
          <w:p w:rsidR="00834ABA" w:rsidRPr="00834ABA" w:rsidRDefault="00834ABA" w:rsidP="00800C20">
            <w:pPr>
              <w:rPr>
                <w:bCs/>
              </w:rPr>
            </w:pPr>
            <w:r w:rsidRPr="00834ABA">
              <w:rPr>
                <w:bCs/>
              </w:rPr>
              <w:t xml:space="preserve">+ Người có số phận bất hạnh có nhiều nguyên nhân: nạn nhân chất độc da cam, nạn nhân của chiến tranh, số phận thiệt thòi, khiếm khuyết cơ thể hoặc trí óc, bệnh tật … họ cần được xã hội quan tâm, cần được gia đình đón nhận, cần được đối xử công bằng, không phân biệt… </w:t>
            </w:r>
          </w:p>
          <w:p w:rsidR="00834ABA" w:rsidRPr="00834ABA" w:rsidRDefault="00834ABA" w:rsidP="00800C20">
            <w:pPr>
              <w:rPr>
                <w:bCs/>
              </w:rPr>
            </w:pPr>
            <w:r w:rsidRPr="00834ABA">
              <w:rPr>
                <w:bCs/>
              </w:rPr>
              <w:t>+ Đối xử cách vô cảm đối với họ như: chọc ghẹo, xem thường, không chia sẻ giúp đỡ là biểu hiện của sự thiếu tình thương, đi ngược lại truyền thống đạo lý của dân tộc, đi ngược lại chuẩn mực đạo lý làm người, lỗi đức công bằng bác ái …</w:t>
            </w:r>
          </w:p>
          <w:p w:rsidR="00834ABA" w:rsidRPr="00834ABA" w:rsidRDefault="00834ABA" w:rsidP="00800C20">
            <w:pPr>
              <w:rPr>
                <w:bCs/>
              </w:rPr>
            </w:pPr>
            <w:r w:rsidRPr="00834ABA">
              <w:rPr>
                <w:bCs/>
              </w:rPr>
              <w:t>+ Chứng minh:  một số hành vi đối xử vô cảm và hậu quả của nó</w:t>
            </w:r>
          </w:p>
          <w:p w:rsidR="00834ABA" w:rsidRPr="00834ABA" w:rsidRDefault="00834ABA" w:rsidP="00800C20">
            <w:pPr>
              <w:rPr>
                <w:bCs/>
              </w:rPr>
            </w:pPr>
            <w:r w:rsidRPr="00834ABA">
              <w:rPr>
                <w:bCs/>
              </w:rPr>
              <w:t>- Mở rộng vấn đề:</w:t>
            </w:r>
          </w:p>
          <w:p w:rsidR="00834ABA" w:rsidRPr="00834ABA" w:rsidRDefault="00834ABA" w:rsidP="00800C20">
            <w:pPr>
              <w:rPr>
                <w:bCs/>
              </w:rPr>
            </w:pPr>
            <w:r w:rsidRPr="00834ABA">
              <w:rPr>
                <w:bCs/>
              </w:rPr>
              <w:t>+ Phê phán những thanh niên sống vị kỷ, xem nhẹ vận mệnh đất nước, không thấy được vận mệnh đất nước sẽ ảnh hưởng trực tiếp đến cuộc đời của mỗi cá nhân.</w:t>
            </w:r>
          </w:p>
          <w:p w:rsidR="00834ABA" w:rsidRPr="00834ABA" w:rsidRDefault="00834ABA" w:rsidP="00800C20">
            <w:pPr>
              <w:rPr>
                <w:bCs/>
              </w:rPr>
            </w:pPr>
            <w:r w:rsidRPr="00834ABA">
              <w:rPr>
                <w:bCs/>
              </w:rPr>
              <w:t>+ Liên hệ những tư tưởng lớn: Bác Hồ, Nguyễn Phú Trọng…</w:t>
            </w:r>
          </w:p>
          <w:p w:rsidR="00834ABA" w:rsidRPr="00834ABA" w:rsidRDefault="00834ABA" w:rsidP="00800C20">
            <w:pPr>
              <w:rPr>
                <w:bCs/>
              </w:rPr>
            </w:pPr>
            <w:r w:rsidRPr="00834ABA">
              <w:rPr>
                <w:b/>
                <w:bCs/>
                <w:lang w:val="vi-VN"/>
              </w:rPr>
              <w:t>*Kết bài</w:t>
            </w:r>
            <w:r w:rsidRPr="00834ABA">
              <w:rPr>
                <w:bCs/>
                <w:lang w:val="vi-VN"/>
              </w:rPr>
              <w:t xml:space="preserve">: </w:t>
            </w:r>
            <w:r w:rsidRPr="00834ABA">
              <w:rPr>
                <w:bCs/>
              </w:rPr>
              <w:t>Quan điểm của bản thân đối với vấn đề NL, đưa ra những hành động cụ thể và thiết thực thể hiện trách nhiệm của cá nhân đối với đất nước.</w:t>
            </w:r>
          </w:p>
          <w:p w:rsidR="00834ABA" w:rsidRPr="00834ABA" w:rsidRDefault="00834ABA" w:rsidP="00800C20">
            <w:pPr>
              <w:autoSpaceDE w:val="0"/>
              <w:autoSpaceDN w:val="0"/>
              <w:adjustRightInd w:val="0"/>
              <w:rPr>
                <w:rFonts w:eastAsia="Calibri"/>
                <w:b/>
                <w:i/>
              </w:rPr>
            </w:pPr>
            <w:r w:rsidRPr="00834ABA">
              <w:rPr>
                <w:rFonts w:eastAsia="Calibri"/>
                <w:b/>
                <w:i/>
              </w:rPr>
              <w:t>Hướng dẫn chấm:</w:t>
            </w:r>
          </w:p>
          <w:p w:rsidR="00834ABA" w:rsidRPr="00834ABA" w:rsidRDefault="00834ABA" w:rsidP="00800C20">
            <w:pPr>
              <w:autoSpaceDE w:val="0"/>
              <w:autoSpaceDN w:val="0"/>
              <w:adjustRightInd w:val="0"/>
              <w:rPr>
                <w:rFonts w:eastAsia="Calibri"/>
                <w:i/>
              </w:rPr>
            </w:pPr>
            <w:r w:rsidRPr="00834ABA">
              <w:rPr>
                <w:rFonts w:eastAsia="Calibri"/>
                <w:i/>
              </w:rPr>
              <w:t>- Phân tích đầy đủ, sâu sắc: 2,5 điểm</w:t>
            </w:r>
          </w:p>
          <w:p w:rsidR="00834ABA" w:rsidRPr="00834ABA" w:rsidRDefault="00834ABA" w:rsidP="00800C20">
            <w:pPr>
              <w:autoSpaceDE w:val="0"/>
              <w:autoSpaceDN w:val="0"/>
              <w:adjustRightInd w:val="0"/>
              <w:rPr>
                <w:rFonts w:eastAsia="Calibri"/>
                <w:i/>
              </w:rPr>
            </w:pPr>
            <w:r w:rsidRPr="00834ABA">
              <w:rPr>
                <w:rFonts w:eastAsia="Calibri"/>
                <w:i/>
              </w:rPr>
              <w:t>- Phân tích chưa đầy đủ hoặc chưa sâu sắc: 1,0 điểm – 2,0 điểm</w:t>
            </w:r>
          </w:p>
          <w:p w:rsidR="00834ABA" w:rsidRPr="00834ABA" w:rsidRDefault="00834ABA" w:rsidP="00800C20">
            <w:pPr>
              <w:rPr>
                <w:b/>
                <w:bCs/>
                <w:i/>
                <w:iCs/>
              </w:rPr>
            </w:pPr>
            <w:r w:rsidRPr="00834ABA">
              <w:rPr>
                <w:rFonts w:eastAsia="Calibri"/>
                <w:i/>
              </w:rPr>
              <w:t>- Phân tích chung chung, sơ sài: 0,25 điểm – 0,75 điểm</w:t>
            </w:r>
          </w:p>
          <w:p w:rsidR="00834ABA" w:rsidRPr="00834ABA" w:rsidRDefault="00834ABA" w:rsidP="00800C20">
            <w:r w:rsidRPr="00834ABA">
              <w:rPr>
                <w:b/>
                <w:bCs/>
                <w:i/>
                <w:iCs/>
              </w:rPr>
              <w:t>Lưu ý:</w:t>
            </w:r>
            <w:r w:rsidRPr="00834ABA">
              <w:rPr>
                <w:i/>
                <w:iCs/>
              </w:rPr>
              <w:t xml:space="preserve"> Học sinh có thể bày tỏ suy nghĩ, quan điểm riêng nhưng phải phù hợp với chuẩn mực đạo đức và pháp luật.</w:t>
            </w:r>
          </w:p>
        </w:tc>
        <w:tc>
          <w:tcPr>
            <w:tcW w:w="845" w:type="dxa"/>
          </w:tcPr>
          <w:p w:rsidR="00834ABA" w:rsidRPr="00834ABA" w:rsidRDefault="00834ABA" w:rsidP="00800C20">
            <w:pPr>
              <w:jc w:val="center"/>
              <w:rPr>
                <w:rFonts w:eastAsia="MS Mincho"/>
                <w:bCs/>
                <w:i/>
                <w:iCs/>
                <w:lang w:val="vi-VN"/>
              </w:rPr>
            </w:pPr>
            <w:r w:rsidRPr="00834ABA">
              <w:rPr>
                <w:rFonts w:eastAsia="MS Mincho"/>
                <w:bCs/>
                <w:i/>
                <w:iCs/>
                <w:lang w:val="vi-VN"/>
              </w:rPr>
              <w:t>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i/>
                <w:iCs/>
                <w:lang w:val="vi-VN"/>
              </w:rPr>
            </w:pPr>
            <w:r w:rsidRPr="00834ABA">
              <w:rPr>
                <w:rFonts w:eastAsia="Calibri"/>
                <w:i/>
                <w:iCs/>
                <w:lang w:val="vi-VN"/>
              </w:rPr>
              <w:t>d. Chính tả, ngữ pháp</w:t>
            </w:r>
          </w:p>
          <w:p w:rsidR="00834ABA" w:rsidRPr="00834ABA" w:rsidRDefault="00834ABA" w:rsidP="00800C20">
            <w:pPr>
              <w:jc w:val="both"/>
              <w:rPr>
                <w:rFonts w:eastAsia="Calibri"/>
                <w:lang w:val="vi-VN"/>
              </w:rPr>
            </w:pPr>
            <w:r w:rsidRPr="00834ABA">
              <w:rPr>
                <w:rFonts w:eastAsia="Calibri"/>
                <w:lang w:val="vi-VN"/>
              </w:rPr>
              <w:t>Đảm bảo chuẩn chính tả, ngữ pháp tiếng Việt.</w:t>
            </w:r>
          </w:p>
          <w:p w:rsidR="00834ABA" w:rsidRPr="00834ABA" w:rsidRDefault="00834ABA" w:rsidP="00800C20">
            <w:pPr>
              <w:jc w:val="both"/>
              <w:rPr>
                <w:rFonts w:eastAsia="Calibri"/>
                <w:b/>
                <w:bCs/>
                <w:i/>
                <w:iCs/>
                <w:lang w:val="vi-VN"/>
              </w:rPr>
            </w:pPr>
            <w:r w:rsidRPr="00834ABA">
              <w:rPr>
                <w:rFonts w:eastAsia="Calibri"/>
                <w:b/>
                <w:bCs/>
                <w:i/>
                <w:iCs/>
                <w:lang w:val="vi-VN"/>
              </w:rPr>
              <w:t>Hướng dẫn chấm:</w:t>
            </w:r>
          </w:p>
          <w:p w:rsidR="00834ABA" w:rsidRPr="00834ABA" w:rsidRDefault="00834ABA" w:rsidP="00800C20">
            <w:pPr>
              <w:jc w:val="both"/>
              <w:rPr>
                <w:rFonts w:eastAsia="MS Mincho"/>
                <w:lang w:val="vi-VN"/>
              </w:rPr>
            </w:pPr>
            <w:r w:rsidRPr="00834ABA">
              <w:rPr>
                <w:rFonts w:eastAsia="Calibri"/>
                <w:i/>
                <w:iCs/>
                <w:spacing w:val="-4"/>
                <w:lang w:val="vi-VN"/>
              </w:rPr>
              <w:t>Không cho điểm nếu bài làm mắc từ 05 lỗi chính tả, ngữ pháp.</w:t>
            </w:r>
          </w:p>
        </w:tc>
        <w:tc>
          <w:tcPr>
            <w:tcW w:w="845" w:type="dxa"/>
          </w:tcPr>
          <w:p w:rsidR="00834ABA" w:rsidRPr="00834ABA" w:rsidRDefault="00834ABA" w:rsidP="00800C20">
            <w:pPr>
              <w:jc w:val="both"/>
              <w:rPr>
                <w:rFonts w:eastAsia="MS Mincho"/>
                <w:bCs/>
                <w:i/>
                <w:iCs/>
                <w:lang w:val="vi-VN"/>
              </w:rPr>
            </w:pPr>
            <w:r w:rsidRPr="00834ABA">
              <w:rPr>
                <w:rFonts w:eastAsia="MS Mincho"/>
                <w:bCs/>
                <w:i/>
                <w:iCs/>
                <w:lang w:val="vi-VN"/>
              </w:rPr>
              <w:t>0,</w:t>
            </w:r>
            <w:r w:rsidRPr="00834ABA">
              <w:rPr>
                <w:rFonts w:eastAsia="MS Mincho"/>
                <w:bCs/>
                <w:i/>
                <w:iCs/>
              </w:rPr>
              <w:t>25</w:t>
            </w:r>
          </w:p>
        </w:tc>
      </w:tr>
      <w:tr w:rsidR="00834ABA" w:rsidRPr="00834ABA" w:rsidTr="00800C20">
        <w:tc>
          <w:tcPr>
            <w:tcW w:w="832" w:type="dxa"/>
          </w:tcPr>
          <w:p w:rsidR="00834ABA" w:rsidRPr="00834ABA" w:rsidRDefault="00834ABA" w:rsidP="00800C20">
            <w:pPr>
              <w:pStyle w:val="Heading1"/>
              <w:spacing w:before="0"/>
              <w:ind w:left="0" w:right="82" w:firstLine="0"/>
              <w:jc w:val="center"/>
              <w:outlineLvl w:val="0"/>
              <w:rPr>
                <w:rFonts w:ascii="Times New Roman" w:hAnsi="Times New Roman" w:cs="Times New Roman"/>
                <w:b w:val="0"/>
                <w:sz w:val="24"/>
                <w:szCs w:val="24"/>
              </w:rPr>
            </w:pPr>
          </w:p>
        </w:tc>
        <w:tc>
          <w:tcPr>
            <w:tcW w:w="9025" w:type="dxa"/>
          </w:tcPr>
          <w:p w:rsidR="00834ABA" w:rsidRPr="00834ABA" w:rsidRDefault="00834ABA" w:rsidP="00800C20">
            <w:pPr>
              <w:jc w:val="both"/>
              <w:rPr>
                <w:rFonts w:eastAsia="Calibri"/>
                <w:i/>
                <w:iCs/>
                <w:lang w:val="vi-VN"/>
              </w:rPr>
            </w:pPr>
            <w:r w:rsidRPr="00834ABA">
              <w:rPr>
                <w:rFonts w:eastAsia="Calibri"/>
                <w:i/>
                <w:iCs/>
                <w:lang w:val="vi-VN"/>
              </w:rPr>
              <w:t>e. Sáng tạo</w:t>
            </w:r>
          </w:p>
          <w:p w:rsidR="00834ABA" w:rsidRPr="00834ABA" w:rsidRDefault="00834ABA" w:rsidP="00800C20">
            <w:pPr>
              <w:jc w:val="both"/>
              <w:rPr>
                <w:rFonts w:eastAsia="Calibri"/>
                <w:lang w:val="vi-VN"/>
              </w:rPr>
            </w:pPr>
            <w:r w:rsidRPr="00834ABA">
              <w:rPr>
                <w:rFonts w:eastAsia="Calibri"/>
                <w:lang w:val="vi-VN"/>
              </w:rPr>
              <w:t>Thể hiện suy nghĩ sâu sắc về vấn đề nghị luận; có cách diễn đạt mới mẻ.</w:t>
            </w:r>
          </w:p>
          <w:p w:rsidR="00834ABA" w:rsidRPr="00834ABA" w:rsidRDefault="00834ABA" w:rsidP="00800C20">
            <w:pPr>
              <w:jc w:val="both"/>
              <w:rPr>
                <w:rFonts w:eastAsia="Calibri"/>
                <w:i/>
                <w:iCs/>
                <w:lang w:val="vi-VN"/>
              </w:rPr>
            </w:pPr>
            <w:r w:rsidRPr="00834ABA">
              <w:rPr>
                <w:rFonts w:eastAsia="Calibri"/>
                <w:b/>
                <w:bCs/>
                <w:i/>
                <w:iCs/>
                <w:lang w:val="vi-VN"/>
              </w:rPr>
              <w:t xml:space="preserve">Hướng dẫn chấm: </w:t>
            </w:r>
            <w:r w:rsidRPr="00834ABA">
              <w:rPr>
                <w:rFonts w:eastAsia="Calibri"/>
                <w:i/>
                <w:iCs/>
                <w:lang w:val="vi-VN"/>
              </w:rPr>
              <w:t>Học sinh biết vận dụng lí luận văn học trong quá trình phân tích, đánh giá; biết so sánh, mở rộng để làm nổi bật nét đặc sắc của vấn đề; biết liên hệ vấn đề nghị luận với thực tiễn đời sống; văn viết giàu hình ảnh, cảm xúc.</w:t>
            </w:r>
          </w:p>
        </w:tc>
        <w:tc>
          <w:tcPr>
            <w:tcW w:w="845" w:type="dxa"/>
          </w:tcPr>
          <w:p w:rsidR="00834ABA" w:rsidRPr="00834ABA" w:rsidRDefault="00834ABA" w:rsidP="00800C20">
            <w:pPr>
              <w:jc w:val="both"/>
              <w:rPr>
                <w:rFonts w:eastAsia="MS Mincho"/>
                <w:bCs/>
                <w:i/>
                <w:iCs/>
                <w:lang w:val="vi-VN"/>
              </w:rPr>
            </w:pPr>
            <w:r w:rsidRPr="00834ABA">
              <w:rPr>
                <w:rFonts w:eastAsia="MS Mincho"/>
                <w:bCs/>
                <w:i/>
                <w:iCs/>
                <w:lang w:val="vi-VN"/>
              </w:rPr>
              <w:t xml:space="preserve"> 0,</w:t>
            </w:r>
            <w:r w:rsidRPr="00834ABA">
              <w:rPr>
                <w:rFonts w:eastAsia="MS Mincho"/>
                <w:bCs/>
                <w:i/>
                <w:iCs/>
              </w:rPr>
              <w:t>2</w:t>
            </w:r>
            <w:r w:rsidRPr="00834ABA">
              <w:rPr>
                <w:rFonts w:eastAsia="MS Mincho"/>
                <w:bCs/>
                <w:i/>
                <w:iCs/>
                <w:lang w:val="vi-VN"/>
              </w:rPr>
              <w:t>5</w:t>
            </w:r>
          </w:p>
        </w:tc>
      </w:tr>
      <w:tr w:rsidR="00834ABA" w:rsidRPr="00834ABA" w:rsidTr="00800C20">
        <w:tc>
          <w:tcPr>
            <w:tcW w:w="9857" w:type="dxa"/>
            <w:gridSpan w:val="2"/>
          </w:tcPr>
          <w:p w:rsidR="00834ABA" w:rsidRPr="00834ABA" w:rsidRDefault="00834ABA" w:rsidP="00800C20">
            <w:pPr>
              <w:jc w:val="right"/>
              <w:rPr>
                <w:rFonts w:eastAsia="Calibri"/>
                <w:b/>
                <w:i/>
                <w:iCs/>
              </w:rPr>
            </w:pPr>
            <w:r w:rsidRPr="00834ABA">
              <w:rPr>
                <w:rFonts w:eastAsia="Calibri"/>
                <w:b/>
                <w:i/>
                <w:iCs/>
              </w:rPr>
              <w:t xml:space="preserve">Tổng </w:t>
            </w:r>
          </w:p>
        </w:tc>
        <w:tc>
          <w:tcPr>
            <w:tcW w:w="845" w:type="dxa"/>
          </w:tcPr>
          <w:p w:rsidR="00834ABA" w:rsidRPr="00834ABA" w:rsidRDefault="00834ABA" w:rsidP="00800C20">
            <w:pPr>
              <w:jc w:val="center"/>
              <w:rPr>
                <w:rFonts w:eastAsia="MS Mincho"/>
                <w:b/>
                <w:bCs/>
                <w:i/>
                <w:iCs/>
              </w:rPr>
            </w:pPr>
            <w:r w:rsidRPr="00834ABA">
              <w:rPr>
                <w:rFonts w:eastAsia="MS Mincho"/>
                <w:b/>
                <w:bCs/>
                <w:i/>
                <w:iCs/>
              </w:rPr>
              <w:t>10.0</w:t>
            </w:r>
          </w:p>
        </w:tc>
      </w:tr>
    </w:tbl>
    <w:p w:rsidR="00834ABA" w:rsidRPr="00834ABA" w:rsidRDefault="00834ABA" w:rsidP="00834ABA"/>
    <w:p w:rsidR="00834ABA" w:rsidRPr="00834ABA" w:rsidRDefault="00834ABA" w:rsidP="00834ABA"/>
    <w:p w:rsidR="00834ABA" w:rsidRPr="00834ABA" w:rsidRDefault="00834ABA" w:rsidP="00834ABA"/>
    <w:p w:rsidR="00834ABA" w:rsidRPr="00834ABA" w:rsidRDefault="00834ABA" w:rsidP="00834ABA">
      <w:pPr>
        <w:jc w:val="center"/>
        <w:rPr>
          <w:sz w:val="26"/>
          <w:szCs w:val="26"/>
        </w:rPr>
      </w:pPr>
    </w:p>
    <w:p w:rsidR="00225750" w:rsidRPr="00834ABA" w:rsidRDefault="00834ABA" w:rsidP="00834ABA">
      <w:r w:rsidRPr="00834ABA">
        <w:t>a</w:t>
      </w:r>
    </w:p>
    <w:sectPr w:rsidR="00225750" w:rsidRPr="00834ABA"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83" w:rsidRDefault="00C04383" w:rsidP="00214ABC">
      <w:pPr>
        <w:spacing w:after="0" w:line="240" w:lineRule="auto"/>
      </w:pPr>
      <w:r>
        <w:separator/>
      </w:r>
    </w:p>
  </w:endnote>
  <w:endnote w:type="continuationSeparator" w:id="0">
    <w:p w:rsidR="00C04383" w:rsidRDefault="00C04383"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83" w:rsidRDefault="00C04383" w:rsidP="00214ABC">
      <w:pPr>
        <w:spacing w:after="0" w:line="240" w:lineRule="auto"/>
      </w:pPr>
      <w:r>
        <w:separator/>
      </w:r>
    </w:p>
  </w:footnote>
  <w:footnote w:type="continuationSeparator" w:id="0">
    <w:p w:rsidR="00C04383" w:rsidRDefault="00C04383"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2">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6">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lvlOverride w:ilvl="0">
      <w:startOverride w:val="1"/>
    </w:lvlOverride>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66EA3"/>
    <w:rsid w:val="000E6597"/>
    <w:rsid w:val="001C5FD9"/>
    <w:rsid w:val="00214ABC"/>
    <w:rsid w:val="00225750"/>
    <w:rsid w:val="003D5E3C"/>
    <w:rsid w:val="00463C98"/>
    <w:rsid w:val="00475FCB"/>
    <w:rsid w:val="004800A6"/>
    <w:rsid w:val="004C7369"/>
    <w:rsid w:val="005766DA"/>
    <w:rsid w:val="005B2140"/>
    <w:rsid w:val="00714E64"/>
    <w:rsid w:val="00721003"/>
    <w:rsid w:val="007A1944"/>
    <w:rsid w:val="00834ABA"/>
    <w:rsid w:val="0088290B"/>
    <w:rsid w:val="009A3AA5"/>
    <w:rsid w:val="00AB13B8"/>
    <w:rsid w:val="00B000C0"/>
    <w:rsid w:val="00B35A52"/>
    <w:rsid w:val="00B56A91"/>
    <w:rsid w:val="00C04383"/>
    <w:rsid w:val="00C87C4C"/>
    <w:rsid w:val="00D735BA"/>
    <w:rsid w:val="00D90E69"/>
    <w:rsid w:val="00DD736F"/>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834ABA"/>
    <w:rPr>
      <w:rFonts w:ascii="Carlito" w:eastAsia="Carlito" w:hAnsi="Carlito" w:cs="Carlito"/>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1200</Words>
  <Characters>6842</Characters>
  <Application>Microsoft Office Word</Application>
  <DocSecurity>0</DocSecurity>
  <Lines>57</Lines>
  <Paragraphs>16</Paragraphs>
  <ScaleCrop>false</ScaleCrop>
  <Company>ÐT:0974580507-0988032687</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2025-11-15T07:25:00Z</dcterms:created>
  <dcterms:modified xsi:type="dcterms:W3CDTF">2025-11-21T03:26:00Z</dcterms:modified>
</cp:coreProperties>
</file>