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A" w:rsidRPr="00BD0931" w:rsidRDefault="00854EBA" w:rsidP="00854EB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Đọc văn bản sau:</w:t>
      </w:r>
    </w:p>
    <w:p w:rsidR="00854EBA" w:rsidRDefault="00854EBA" w:rsidP="00854EB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Biển khô rang gió mặn sạm da người 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gió thổi rạp hàng cây chắn sóng 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những ngôi nhà mở cửa về phía biển 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song sắt gỉ han gió biển gặm mòn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Biển ở miếng ăn ớt c</w:t>
      </w:r>
      <w:bookmarkStart w:id="0" w:name="_GoBack"/>
      <w:bookmarkEnd w:id="0"/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ay muối đặm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mẻ lưới tươi nguyên cá nục, cá chuồn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bữa cơm trên thuyền dập duềnh sóng nước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có khi chan cùng nắng gió mưa tuôn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Trận bão đi qua biển còn để dấu 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cánh tay dân chài vết sẹo bầm đen 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biển trắng vành khăn người vợ goá 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căn nhà khuya đỏ một chấm đèn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Người vợ khóc chồng, người mẹ khóc con cạn khô 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nước mắt ngôi mộ mới nằm bên mộ cũ cỏ xanh rì</w:t>
      </w:r>
    </w:p>
    <w:p w:rsidR="00854EBA" w:rsidRPr="00AB4F6D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những ngôi nhà, con thuyền mãi thả neo trên cát </w:t>
      </w:r>
    </w:p>
    <w:p w:rsidR="00854EBA" w:rsidRPr="00BD0931" w:rsidRDefault="00854EBA" w:rsidP="00854EBA">
      <w:pPr>
        <w:ind w:left="12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biển nghìn đời không thể dời đi.</w:t>
      </w:r>
    </w:p>
    <w:p w:rsidR="00854EBA" w:rsidRPr="00BD0931" w:rsidRDefault="00854EBA" w:rsidP="00854EB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Pr="00AB4F6D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BD0931">
        <w:rPr>
          <w:rFonts w:ascii="Times New Roman" w:hAnsi="Times New Roman" w:cs="Times New Roman"/>
          <w:i/>
          <w:iCs/>
          <w:sz w:val="26"/>
          <w:szCs w:val="26"/>
          <w:lang w:val="vi-VN"/>
        </w:rPr>
        <w:t>Bám biển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, Nguyễn Đức Mậu, Báo </w:t>
      </w: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Văn nghệ Quân đội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>, ngày 26/09/2023)</w:t>
      </w:r>
    </w:p>
    <w:p w:rsidR="00854EBA" w:rsidRPr="00BD0931" w:rsidRDefault="00854EBA" w:rsidP="00854EBA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hiện các yêu cầu:</w:t>
      </w:r>
    </w:p>
    <w:p w:rsidR="00854EBA" w:rsidRPr="00BD0931" w:rsidRDefault="00854EBA" w:rsidP="00854EB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1. 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>Xác định thể thơ của văn bản.</w:t>
      </w:r>
    </w:p>
    <w:p w:rsidR="00854EBA" w:rsidRPr="00AB4F6D" w:rsidRDefault="00854EBA" w:rsidP="00854EBA">
      <w:pPr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>Câu 2</w:t>
      </w: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 Chỉ ra các </w:t>
      </w:r>
      <w:r w:rsidRPr="00BD0931">
        <w:rPr>
          <w:rFonts w:ascii="Times New Roman" w:hAnsi="Times New Roman" w:cs="Times New Roman"/>
          <w:iCs/>
          <w:sz w:val="26"/>
          <w:szCs w:val="26"/>
          <w:lang w:val="vi-VN"/>
        </w:rPr>
        <w:t>câu thơ trong bài thể hiện tinh thần “ Bám biển” của ngư dân.</w:t>
      </w:r>
    </w:p>
    <w:p w:rsidR="00854EBA" w:rsidRPr="00AB4F6D" w:rsidRDefault="00854EBA" w:rsidP="00854EB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3. 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Nêu cách hiểu của anh/chị về câu thơ: </w:t>
      </w:r>
    </w:p>
    <w:p w:rsidR="00854EBA" w:rsidRPr="00AB4F6D" w:rsidRDefault="00854EBA" w:rsidP="00854EBA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AB4F6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                  </w:t>
      </w:r>
      <w:r w:rsidRPr="00BD0931">
        <w:rPr>
          <w:rFonts w:ascii="Times New Roman" w:hAnsi="Times New Roman" w:cs="Times New Roman"/>
          <w:i/>
          <w:iCs/>
          <w:sz w:val="26"/>
          <w:szCs w:val="26"/>
          <w:lang w:val="vi-VN"/>
        </w:rPr>
        <w:t>biển trắng vành khăn người vợ goá</w:t>
      </w:r>
    </w:p>
    <w:p w:rsidR="00854EBA" w:rsidRPr="00BD0931" w:rsidRDefault="00854EBA" w:rsidP="00854EB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AB4F6D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 xml:space="preserve">. Nêu tác dụng của biện pháp tu từ ẩn dụ được dùng trong hai dòng thơ sau: </w:t>
      </w:r>
    </w:p>
    <w:p w:rsidR="00854EBA" w:rsidRPr="00AB4F6D" w:rsidRDefault="00854EBA" w:rsidP="00854EBA">
      <w:pPr>
        <w:ind w:left="294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 xml:space="preserve">bữa cơm trên thuyền dập duềnh sóng nước </w:t>
      </w:r>
    </w:p>
    <w:p w:rsidR="00854EBA" w:rsidRPr="00BD0931" w:rsidRDefault="00854EBA" w:rsidP="00854EBA">
      <w:pPr>
        <w:ind w:left="294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i/>
          <w:sz w:val="26"/>
          <w:szCs w:val="26"/>
          <w:lang w:val="vi-VN"/>
        </w:rPr>
        <w:t>có khi chan cùng nắng gió mưa tuôn</w:t>
      </w:r>
    </w:p>
    <w:p w:rsidR="00854EBA" w:rsidRPr="00AB4F6D" w:rsidRDefault="00854EBA" w:rsidP="00854EB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F80FE6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BD0931">
        <w:rPr>
          <w:rFonts w:ascii="Times New Roman" w:hAnsi="Times New Roman" w:cs="Times New Roman"/>
          <w:sz w:val="26"/>
          <w:szCs w:val="26"/>
          <w:lang w:val="vi-VN"/>
        </w:rPr>
        <w:t>Nêu suy nghĩ của anh/chị về vai trò của ngư dân trên biển.</w:t>
      </w:r>
      <w:r w:rsidRPr="00F80FE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B4F6D">
        <w:rPr>
          <w:rFonts w:ascii="Times New Roman" w:hAnsi="Times New Roman" w:cs="Times New Roman"/>
          <w:sz w:val="26"/>
          <w:szCs w:val="26"/>
          <w:lang w:val="vi-VN"/>
        </w:rPr>
        <w:t xml:space="preserve">(Trả lời trong khoảng 5 </w:t>
      </w:r>
      <w:r w:rsidRPr="006107D8"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AB4F6D">
        <w:rPr>
          <w:rFonts w:ascii="Times New Roman" w:hAnsi="Times New Roman" w:cs="Times New Roman"/>
          <w:sz w:val="26"/>
          <w:szCs w:val="26"/>
          <w:lang w:val="vi-VN"/>
        </w:rPr>
        <w:t xml:space="preserve"> 7 dòng).</w:t>
      </w:r>
    </w:p>
    <w:p w:rsidR="00854EBA" w:rsidRPr="00BD0931" w:rsidRDefault="00854EBA" w:rsidP="00854EBA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>II. VIẾT (</w:t>
      </w:r>
      <w:r w:rsidRPr="00AB4F6D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BD0931">
        <w:rPr>
          <w:rFonts w:ascii="Times New Roman" w:hAnsi="Times New Roman" w:cs="Times New Roman"/>
          <w:b/>
          <w:sz w:val="26"/>
          <w:szCs w:val="26"/>
          <w:lang w:val="vi-VN"/>
        </w:rPr>
        <w:t>.0 điểm)</w:t>
      </w:r>
    </w:p>
    <w:p w:rsidR="00854EBA" w:rsidRDefault="00854EBA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:rsidR="00854EBA" w:rsidRPr="00A85BA8" w:rsidRDefault="00854EBA" w:rsidP="00854EB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BA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ĐÁP ÁN, </w:t>
      </w:r>
      <w:r>
        <w:rPr>
          <w:rFonts w:ascii="Times New Roman" w:hAnsi="Times New Roman" w:cs="Times New Roman"/>
          <w:b/>
          <w:bCs/>
          <w:sz w:val="26"/>
          <w:szCs w:val="26"/>
        </w:rPr>
        <w:t>BIỂU</w:t>
      </w:r>
      <w:r w:rsidRPr="00A85BA8">
        <w:rPr>
          <w:rFonts w:ascii="Times New Roman" w:hAnsi="Times New Roman" w:cs="Times New Roman"/>
          <w:b/>
          <w:bCs/>
          <w:sz w:val="26"/>
          <w:szCs w:val="26"/>
        </w:rPr>
        <w:t xml:space="preserve"> ĐIỂM</w:t>
      </w:r>
    </w:p>
    <w:tbl>
      <w:tblPr>
        <w:tblStyle w:val="TableGrid"/>
        <w:tblW w:w="10206" w:type="dxa"/>
        <w:tblInd w:w="-34" w:type="dxa"/>
        <w:tblLook w:val="04A0" w:firstRow="1" w:lastRow="0" w:firstColumn="1" w:lastColumn="0" w:noHBand="0" w:noVBand="1"/>
      </w:tblPr>
      <w:tblGrid>
        <w:gridCol w:w="851"/>
        <w:gridCol w:w="714"/>
        <w:gridCol w:w="7791"/>
        <w:gridCol w:w="850"/>
      </w:tblGrid>
      <w:tr w:rsidR="00854EBA" w:rsidRPr="00A85BA8" w:rsidTr="004D4EA9">
        <w:tc>
          <w:tcPr>
            <w:tcW w:w="851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85BA8">
              <w:rPr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85BA8">
              <w:rPr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791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85BA8">
              <w:rPr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85BA8"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854EBA" w:rsidRPr="00A85BA8" w:rsidTr="004D4EA9">
        <w:tc>
          <w:tcPr>
            <w:tcW w:w="851" w:type="dxa"/>
            <w:vMerge w:val="restart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I</w:t>
            </w: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</w:p>
        </w:tc>
        <w:tc>
          <w:tcPr>
            <w:tcW w:w="7791" w:type="dxa"/>
          </w:tcPr>
          <w:p w:rsidR="00854EBA" w:rsidRPr="00A85BA8" w:rsidRDefault="00854EBA" w:rsidP="004D4EA9">
            <w:pPr>
              <w:widowControl/>
              <w:jc w:val="left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ĐỌC HIỂU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4.0</w:t>
            </w:r>
          </w:p>
        </w:tc>
      </w:tr>
      <w:tr w:rsidR="00854EBA" w:rsidRPr="00A85BA8" w:rsidTr="004D4EA9">
        <w:tc>
          <w:tcPr>
            <w:tcW w:w="851" w:type="dxa"/>
            <w:vMerge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1</w:t>
            </w:r>
          </w:p>
        </w:tc>
        <w:tc>
          <w:tcPr>
            <w:tcW w:w="7791" w:type="dxa"/>
          </w:tcPr>
          <w:p w:rsidR="00854EBA" w:rsidRPr="00A85BA8" w:rsidRDefault="00854EBA" w:rsidP="004D4EA9">
            <w:pPr>
              <w:widowControl/>
              <w:rPr>
                <w:sz w:val="26"/>
                <w:szCs w:val="26"/>
              </w:rPr>
            </w:pPr>
            <w:r w:rsidRPr="00A85BA8">
              <w:rPr>
                <w:sz w:val="26"/>
                <w:szCs w:val="26"/>
                <w:lang w:val="vi-VN"/>
              </w:rPr>
              <w:t>Thể thơ: Tự do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iCs/>
                <w:sz w:val="26"/>
                <w:szCs w:val="26"/>
              </w:rPr>
            </w:pPr>
            <w:r w:rsidRPr="00A85BA8">
              <w:rPr>
                <w:iCs/>
                <w:sz w:val="26"/>
                <w:szCs w:val="26"/>
              </w:rPr>
              <w:t>0,5</w:t>
            </w:r>
          </w:p>
        </w:tc>
      </w:tr>
      <w:tr w:rsidR="00854EBA" w:rsidRPr="00A85BA8" w:rsidTr="004D4EA9">
        <w:tc>
          <w:tcPr>
            <w:tcW w:w="851" w:type="dxa"/>
            <w:vMerge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2</w:t>
            </w:r>
          </w:p>
        </w:tc>
        <w:tc>
          <w:tcPr>
            <w:tcW w:w="7791" w:type="dxa"/>
          </w:tcPr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Câu thơ trong bài thể hiện tinh thần “ Bám biển” của ngư dân:</w:t>
            </w:r>
          </w:p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 xml:space="preserve">- </w:t>
            </w:r>
            <w:r w:rsidRPr="00A85BA8">
              <w:rPr>
                <w:i/>
                <w:iCs/>
                <w:sz w:val="26"/>
                <w:szCs w:val="26"/>
                <w:lang w:val="vi-VN"/>
              </w:rPr>
              <w:t>những ngôi nhà, con thuyền mãi thả neo trên cát</w:t>
            </w:r>
          </w:p>
          <w:p w:rsidR="00854EBA" w:rsidRPr="00AB4F6D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 xml:space="preserve">- </w:t>
            </w:r>
            <w:r w:rsidRPr="00A85BA8">
              <w:rPr>
                <w:i/>
                <w:iCs/>
                <w:sz w:val="26"/>
                <w:szCs w:val="26"/>
                <w:lang w:val="vi-VN"/>
              </w:rPr>
              <w:t>biển nghìn đời không thể dời đi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iCs/>
                <w:sz w:val="26"/>
                <w:szCs w:val="26"/>
              </w:rPr>
            </w:pPr>
            <w:r w:rsidRPr="00A85BA8">
              <w:rPr>
                <w:iCs/>
                <w:sz w:val="26"/>
                <w:szCs w:val="26"/>
              </w:rPr>
              <w:t>0,5</w:t>
            </w:r>
          </w:p>
        </w:tc>
      </w:tr>
      <w:tr w:rsidR="00854EBA" w:rsidRPr="00A85BA8" w:rsidTr="004D4EA9">
        <w:tc>
          <w:tcPr>
            <w:tcW w:w="851" w:type="dxa"/>
            <w:vMerge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3</w:t>
            </w:r>
          </w:p>
        </w:tc>
        <w:tc>
          <w:tcPr>
            <w:tcW w:w="7791" w:type="dxa"/>
          </w:tcPr>
          <w:p w:rsidR="00854EBA" w:rsidRPr="00A85BA8" w:rsidRDefault="00854EBA" w:rsidP="004D4EA9">
            <w:pPr>
              <w:rPr>
                <w:i/>
                <w:iCs/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 xml:space="preserve">Hiểu về câu thơ: </w:t>
            </w:r>
            <w:r w:rsidRPr="00A85BA8">
              <w:rPr>
                <w:i/>
                <w:iCs/>
                <w:sz w:val="26"/>
                <w:szCs w:val="26"/>
                <w:lang w:val="vi-VN"/>
              </w:rPr>
              <w:t>biển trắng vành khăn người vợ goá</w:t>
            </w:r>
          </w:p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- Câu thơ diễn tả sự mất mát đau thương của ngư dân trên biển: những người chồng ra khơi không trở về, những người vợ vĩnh viễn mất chồng</w:t>
            </w:r>
          </w:p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- Câu thơ thể hiện sự đồng cảm xót xa của nhà thơ trước nỗi đau tột cùng mà những người thân/ người vợ phải đối diện.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iCs/>
                <w:sz w:val="26"/>
                <w:szCs w:val="26"/>
              </w:rPr>
            </w:pPr>
            <w:r w:rsidRPr="00A85BA8">
              <w:rPr>
                <w:iCs/>
                <w:sz w:val="26"/>
                <w:szCs w:val="26"/>
              </w:rPr>
              <w:t>1,0</w:t>
            </w:r>
          </w:p>
        </w:tc>
      </w:tr>
      <w:tr w:rsidR="00854EBA" w:rsidRPr="00A85BA8" w:rsidTr="004D4EA9">
        <w:tc>
          <w:tcPr>
            <w:tcW w:w="851" w:type="dxa"/>
            <w:vMerge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4</w:t>
            </w:r>
          </w:p>
        </w:tc>
        <w:tc>
          <w:tcPr>
            <w:tcW w:w="7791" w:type="dxa"/>
          </w:tcPr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Tác dụng của biện pháp tu từ ẩn dụ được dùng trong hai dòng thơ:</w:t>
            </w:r>
          </w:p>
          <w:p w:rsidR="00854EBA" w:rsidRPr="00A85BA8" w:rsidRDefault="00854EBA" w:rsidP="004D4EA9">
            <w:pPr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- Làm cho câu thơ thêm sinh động, gợi hình, gợi cảm.</w:t>
            </w:r>
          </w:p>
          <w:p w:rsidR="00854EBA" w:rsidRPr="00A85BA8" w:rsidRDefault="00854EBA" w:rsidP="004D4EA9">
            <w:pPr>
              <w:widowControl/>
              <w:rPr>
                <w:sz w:val="26"/>
                <w:szCs w:val="26"/>
                <w:lang w:val="vi-VN"/>
              </w:rPr>
            </w:pPr>
            <w:r w:rsidRPr="00A85BA8">
              <w:rPr>
                <w:sz w:val="26"/>
                <w:szCs w:val="26"/>
                <w:lang w:val="vi-VN"/>
              </w:rPr>
              <w:t>- Diễn tả một cách sâu sắc sự khổ nhọc, vất vả trong những ngày lênh đênh trên biển của ngư dân.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iCs/>
                <w:sz w:val="26"/>
                <w:szCs w:val="26"/>
              </w:rPr>
            </w:pPr>
            <w:r w:rsidRPr="00A85BA8">
              <w:rPr>
                <w:iCs/>
                <w:sz w:val="26"/>
                <w:szCs w:val="26"/>
              </w:rPr>
              <w:t>1,0</w:t>
            </w:r>
          </w:p>
        </w:tc>
      </w:tr>
      <w:tr w:rsidR="00854EBA" w:rsidRPr="00A85BA8" w:rsidTr="004D4EA9">
        <w:tc>
          <w:tcPr>
            <w:tcW w:w="851" w:type="dxa"/>
            <w:vMerge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14" w:type="dxa"/>
          </w:tcPr>
          <w:p w:rsidR="00854EBA" w:rsidRPr="00A85BA8" w:rsidRDefault="00854EBA" w:rsidP="004D4EA9">
            <w:pPr>
              <w:widowControl/>
              <w:jc w:val="center"/>
              <w:rPr>
                <w:b/>
                <w:sz w:val="26"/>
                <w:szCs w:val="26"/>
                <w:lang w:val="en-AU"/>
              </w:rPr>
            </w:pPr>
            <w:r w:rsidRPr="00A85BA8">
              <w:rPr>
                <w:b/>
                <w:sz w:val="26"/>
                <w:szCs w:val="26"/>
                <w:lang w:val="en-AU"/>
              </w:rPr>
              <w:t>5</w:t>
            </w:r>
          </w:p>
        </w:tc>
        <w:tc>
          <w:tcPr>
            <w:tcW w:w="7791" w:type="dxa"/>
          </w:tcPr>
          <w:p w:rsidR="00854EBA" w:rsidRPr="00F80FE6" w:rsidRDefault="00854EBA" w:rsidP="004D4EA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Nêu được s</w:t>
            </w:r>
            <w:r w:rsidRPr="00F80FE6">
              <w:rPr>
                <w:sz w:val="26"/>
                <w:szCs w:val="26"/>
                <w:lang w:val="vi-VN"/>
              </w:rPr>
              <w:t>uy nghĩ gì về vai trò của ngư dân trên biển</w:t>
            </w:r>
            <w:r>
              <w:rPr>
                <w:sz w:val="26"/>
                <w:szCs w:val="26"/>
              </w:rPr>
              <w:t>. Gợi ý:</w:t>
            </w:r>
          </w:p>
          <w:p w:rsidR="00854EBA" w:rsidRPr="00F80FE6" w:rsidRDefault="00854EBA" w:rsidP="00854EBA">
            <w:pPr>
              <w:widowControl/>
              <w:numPr>
                <w:ilvl w:val="0"/>
                <w:numId w:val="1"/>
              </w:numPr>
              <w:ind w:left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80FE6">
              <w:rPr>
                <w:sz w:val="26"/>
                <w:szCs w:val="26"/>
                <w:lang w:val="vi-VN"/>
              </w:rPr>
              <w:t>Ngư dân đóng vai trò quan trọng cho sự phát triển kinh tế, xã hội của địa phương</w:t>
            </w:r>
            <w:r>
              <w:rPr>
                <w:sz w:val="26"/>
                <w:szCs w:val="26"/>
              </w:rPr>
              <w:t>; c</w:t>
            </w:r>
            <w:r w:rsidRPr="00F80FE6">
              <w:rPr>
                <w:sz w:val="26"/>
                <w:szCs w:val="26"/>
                <w:lang w:val="vi-VN"/>
              </w:rPr>
              <w:t>ung cấp nguồn thực phẩm phong phú từ biển,</w:t>
            </w:r>
            <w:r w:rsidRPr="00F80FE6">
              <w:rPr>
                <w:lang w:val="vi-VN"/>
              </w:rPr>
              <w:t xml:space="preserve"> </w:t>
            </w:r>
            <w:r w:rsidRPr="00F80FE6">
              <w:rPr>
                <w:sz w:val="26"/>
                <w:szCs w:val="26"/>
                <w:lang w:val="vi-VN"/>
              </w:rPr>
              <w:t>góp phần tạo ra thu nhập cho nhiều gia đình và phát triển kinh tế địa phương; đồng hành với các lực lượng trên biển</w:t>
            </w:r>
            <w:r>
              <w:rPr>
                <w:sz w:val="26"/>
                <w:szCs w:val="26"/>
              </w:rPr>
              <w:t xml:space="preserve"> để</w:t>
            </w:r>
            <w:r w:rsidRPr="00F80FE6">
              <w:rPr>
                <w:sz w:val="26"/>
                <w:szCs w:val="26"/>
                <w:lang w:val="vi-VN"/>
              </w:rPr>
              <w:t xml:space="preserve"> bảo vệ chủ quyền biển, đảo của Tổ quốc; đóng góp vào bản sắc văn hóa của vùng biển, từ phong tục tập quán đến nghệ thuật,…</w:t>
            </w:r>
          </w:p>
        </w:tc>
        <w:tc>
          <w:tcPr>
            <w:tcW w:w="850" w:type="dxa"/>
          </w:tcPr>
          <w:p w:rsidR="00854EBA" w:rsidRPr="00A85BA8" w:rsidRDefault="00854EBA" w:rsidP="004D4EA9">
            <w:pPr>
              <w:widowControl/>
              <w:jc w:val="center"/>
              <w:rPr>
                <w:iCs/>
                <w:sz w:val="26"/>
                <w:szCs w:val="26"/>
                <w:lang w:val="vi-VN"/>
              </w:rPr>
            </w:pPr>
            <w:r w:rsidRPr="00A85BA8">
              <w:rPr>
                <w:iCs/>
                <w:sz w:val="26"/>
                <w:szCs w:val="26"/>
                <w:lang w:val="vi-VN"/>
              </w:rPr>
              <w:t>1,0</w:t>
            </w:r>
          </w:p>
        </w:tc>
      </w:tr>
    </w:tbl>
    <w:p w:rsidR="00333149" w:rsidRDefault="00333149"/>
    <w:sectPr w:rsidR="0033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D495D"/>
    <w:multiLevelType w:val="hybridMultilevel"/>
    <w:tmpl w:val="4CB4F8A6"/>
    <w:lvl w:ilvl="0" w:tplc="94D09D0C">
      <w:numFmt w:val="bullet"/>
      <w:lvlText w:val="-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1A489F0">
      <w:numFmt w:val="bullet"/>
      <w:lvlText w:val="•"/>
      <w:lvlJc w:val="left"/>
      <w:pPr>
        <w:ind w:left="853" w:hanging="195"/>
      </w:pPr>
      <w:rPr>
        <w:lang w:eastAsia="en-US" w:bidi="ar-SA"/>
      </w:rPr>
    </w:lvl>
    <w:lvl w:ilvl="2" w:tplc="2578DFA6">
      <w:numFmt w:val="bullet"/>
      <w:lvlText w:val="•"/>
      <w:lvlJc w:val="left"/>
      <w:pPr>
        <w:ind w:left="1647" w:hanging="195"/>
      </w:pPr>
      <w:rPr>
        <w:lang w:eastAsia="en-US" w:bidi="ar-SA"/>
      </w:rPr>
    </w:lvl>
    <w:lvl w:ilvl="3" w:tplc="95C8A41A">
      <w:numFmt w:val="bullet"/>
      <w:lvlText w:val="•"/>
      <w:lvlJc w:val="left"/>
      <w:pPr>
        <w:ind w:left="2440" w:hanging="195"/>
      </w:pPr>
      <w:rPr>
        <w:lang w:eastAsia="en-US" w:bidi="ar-SA"/>
      </w:rPr>
    </w:lvl>
    <w:lvl w:ilvl="4" w:tplc="FBEC1356">
      <w:numFmt w:val="bullet"/>
      <w:lvlText w:val="•"/>
      <w:lvlJc w:val="left"/>
      <w:pPr>
        <w:ind w:left="3234" w:hanging="195"/>
      </w:pPr>
      <w:rPr>
        <w:lang w:eastAsia="en-US" w:bidi="ar-SA"/>
      </w:rPr>
    </w:lvl>
    <w:lvl w:ilvl="5" w:tplc="07C449C2">
      <w:numFmt w:val="bullet"/>
      <w:lvlText w:val="•"/>
      <w:lvlJc w:val="left"/>
      <w:pPr>
        <w:ind w:left="4028" w:hanging="195"/>
      </w:pPr>
      <w:rPr>
        <w:lang w:eastAsia="en-US" w:bidi="ar-SA"/>
      </w:rPr>
    </w:lvl>
    <w:lvl w:ilvl="6" w:tplc="2C4EF3C0">
      <w:numFmt w:val="bullet"/>
      <w:lvlText w:val="•"/>
      <w:lvlJc w:val="left"/>
      <w:pPr>
        <w:ind w:left="4821" w:hanging="195"/>
      </w:pPr>
      <w:rPr>
        <w:lang w:eastAsia="en-US" w:bidi="ar-SA"/>
      </w:rPr>
    </w:lvl>
    <w:lvl w:ilvl="7" w:tplc="B83C48A0">
      <w:numFmt w:val="bullet"/>
      <w:lvlText w:val="•"/>
      <w:lvlJc w:val="left"/>
      <w:pPr>
        <w:ind w:left="5615" w:hanging="195"/>
      </w:pPr>
      <w:rPr>
        <w:lang w:eastAsia="en-US" w:bidi="ar-SA"/>
      </w:rPr>
    </w:lvl>
    <w:lvl w:ilvl="8" w:tplc="9E9A05D2">
      <w:numFmt w:val="bullet"/>
      <w:lvlText w:val="•"/>
      <w:lvlJc w:val="left"/>
      <w:pPr>
        <w:ind w:left="6408" w:hanging="195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BA"/>
    <w:rsid w:val="00333149"/>
    <w:rsid w:val="008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D549-EFCC-41ED-AEAD-94AD48D8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B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854EB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5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>ÐT:0974580507-0988032687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2025-09-24T09:37:00Z</dcterms:created>
  <dcterms:modified xsi:type="dcterms:W3CDTF">2025-09-24T09:38:00Z</dcterms:modified>
</cp:coreProperties>
</file>