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1A" w:rsidRDefault="000B191A">
      <w:pPr>
        <w:spacing w:after="0" w:line="360" w:lineRule="auto"/>
        <w:jc w:val="both"/>
        <w:rPr>
          <w:rFonts w:ascii="Times New Roman" w:eastAsia="Times New Roman" w:hAnsi="Times New Roman" w:cs="Times New Roman"/>
          <w:sz w:val="28"/>
          <w:szCs w:val="28"/>
        </w:rPr>
      </w:pPr>
    </w:p>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0B191A">
        <w:tc>
          <w:tcPr>
            <w:tcW w:w="4675" w:type="dxa"/>
          </w:tcPr>
          <w:p w:rsidR="000B191A" w:rsidRDefault="00925C58">
            <w:pPr>
              <w:spacing w:line="36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14:anchorId="7C198C1C" wp14:editId="7B210C6C">
                      <wp:simplePos x="0" y="0"/>
                      <wp:positionH relativeFrom="column">
                        <wp:posOffset>838200</wp:posOffset>
                      </wp:positionH>
                      <wp:positionV relativeFrom="paragraph">
                        <wp:posOffset>76200</wp:posOffset>
                      </wp:positionV>
                      <wp:extent cx="1187450" cy="336550"/>
                      <wp:effectExtent l="0" t="0" r="0" b="0"/>
                      <wp:wrapNone/>
                      <wp:docPr id="2085479846" name="Rectangle 2085479846"/>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0B191A" w:rsidRDefault="00925C58">
                                  <w:pPr>
                                    <w:spacing w:line="258" w:lineRule="auto"/>
                                    <w:jc w:val="center"/>
                                    <w:textDirection w:val="btLr"/>
                                  </w:pPr>
                                  <w:r>
                                    <w:rPr>
                                      <w:rFonts w:ascii="Times New Roman" w:eastAsia="Times New Roman" w:hAnsi="Times New Roman" w:cs="Times New Roman"/>
                                      <w:b/>
                                      <w:color w:val="000000"/>
                                      <w:sz w:val="24"/>
                                    </w:rPr>
                                    <w:t>ĐỀ SỐ 23</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208547984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THI HỌC KÌ II</w:t>
            </w:r>
          </w:p>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2024</w:t>
            </w:r>
            <w:r>
              <w:rPr>
                <w:rFonts w:ascii="Times New Roman" w:eastAsia="Times New Roman" w:hAnsi="Times New Roman" w:cs="Times New Roman"/>
                <w:b/>
                <w:sz w:val="28"/>
                <w:szCs w:val="28"/>
              </w:rPr>
              <w:t xml:space="preserve"> – 2025</w:t>
            </w:r>
          </w:p>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0B191A" w:rsidRDefault="00925C58">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(5 điểm)</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bài thơ sau và thực hiện các yêu cầu bên dưới:</w:t>
      </w:r>
    </w:p>
    <w:p w:rsidR="000B191A" w:rsidRDefault="00925C58">
      <w:pPr>
        <w:spacing w:after="0" w:line="360" w:lineRule="auto"/>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                                           THƯƠNG VỢ</w:t>
      </w:r>
    </w:p>
    <w:p w:rsidR="000B191A" w:rsidRDefault="00925C58">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Quanh năm buôn bán ở mom sông, </w:t>
      </w:r>
    </w:p>
    <w:p w:rsidR="000B191A" w:rsidRDefault="00925C58">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Nuôi đủ năm con với một chồng. </w:t>
      </w:r>
    </w:p>
    <w:p w:rsidR="000B191A" w:rsidRDefault="00925C58">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Lặn lội thân cò khi quãng vắng, </w:t>
      </w:r>
    </w:p>
    <w:p w:rsidR="000B191A" w:rsidRDefault="00925C58">
      <w:pPr>
        <w:spacing w:after="0" w:line="360" w:lineRule="auto"/>
        <w:ind w:left="216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Eo</w:t>
      </w:r>
      <w:proofErr w:type="gramEnd"/>
      <w:r>
        <w:rPr>
          <w:rFonts w:ascii="Times New Roman" w:eastAsia="Times New Roman" w:hAnsi="Times New Roman" w:cs="Times New Roman"/>
          <w:sz w:val="28"/>
          <w:szCs w:val="28"/>
        </w:rPr>
        <w:t xml:space="preserve"> sèo mặt nước buổi đò đông. </w:t>
      </w:r>
    </w:p>
    <w:p w:rsidR="000B191A" w:rsidRDefault="00925C58">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duyên, hai nợ, âu đành phận, </w:t>
      </w:r>
    </w:p>
    <w:p w:rsidR="000B191A" w:rsidRDefault="00925C58">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nắng, mười mưa, dám quản công. </w:t>
      </w:r>
    </w:p>
    <w:p w:rsidR="000B191A" w:rsidRDefault="00925C58">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 mẹ thói đời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ở bạc: </w:t>
      </w:r>
    </w:p>
    <w:p w:rsidR="000B191A" w:rsidRDefault="00925C58">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chồng hờ hững cũng như không!</w:t>
      </w:r>
      <w:r>
        <w:rPr>
          <w:rFonts w:ascii="Times New Roman" w:eastAsia="Times New Roman" w:hAnsi="Times New Roman" w:cs="Times New Roman"/>
          <w:noProof/>
          <w:sz w:val="28"/>
          <w:szCs w:val="28"/>
        </w:rPr>
        <w:drawing>
          <wp:inline distT="0" distB="0" distL="0" distR="0">
            <wp:extent cx="10795" cy="10795"/>
            <wp:effectExtent l="0" t="0" r="0" b="0"/>
            <wp:docPr id="20854798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795" cy="10795"/>
                    </a:xfrm>
                    <a:prstGeom prst="rect">
                      <a:avLst/>
                    </a:prstGeom>
                    <a:ln/>
                  </pic:spPr>
                </pic:pic>
              </a:graphicData>
            </a:graphic>
          </wp:inline>
        </w:drawing>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Bài thơ trên thuộc thể thơ nào?</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Thất ngôn tứ tuyệt đường luật</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Thất ngôn xen lục ngôn</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Song thất lục bát</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xml:space="preserve">. Dòng nào sau đây được xem là chủ đề của bài thơ </w:t>
      </w:r>
      <w:r>
        <w:rPr>
          <w:rFonts w:ascii="Times New Roman" w:eastAsia="Times New Roman" w:hAnsi="Times New Roman" w:cs="Times New Roman"/>
          <w:i/>
          <w:sz w:val="28"/>
          <w:szCs w:val="28"/>
        </w:rPr>
        <w:t>Thương vợ</w:t>
      </w:r>
      <w:r>
        <w:rPr>
          <w:rFonts w:ascii="Times New Roman" w:eastAsia="Times New Roman" w:hAnsi="Times New Roman" w:cs="Times New Roman"/>
          <w:sz w:val="28"/>
          <w:szCs w:val="28"/>
        </w:rPr>
        <w:t>?</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i/>
          <w:sz w:val="28"/>
          <w:szCs w:val="28"/>
        </w:rPr>
        <w:t>Thương vợ</w:t>
      </w:r>
      <w:r>
        <w:rPr>
          <w:rFonts w:ascii="Times New Roman" w:eastAsia="Times New Roman" w:hAnsi="Times New Roman" w:cs="Times New Roman"/>
          <w:sz w:val="28"/>
          <w:szCs w:val="28"/>
        </w:rPr>
        <w:t xml:space="preserve"> là bài thơ thành công trong cách vận dụng và sáng tạo ca dao và thành ngữ. Đây là bài thơ trữ tình hay nhất của thơ văn trung đại viết về người vợ.</w:t>
      </w:r>
      <w:r>
        <w:rPr>
          <w:rFonts w:ascii="Times New Roman" w:eastAsia="Times New Roman" w:hAnsi="Times New Roman" w:cs="Times New Roman"/>
          <w:sz w:val="28"/>
          <w:szCs w:val="28"/>
        </w:rPr>
        <w:br/>
        <w:t xml:space="preserve">B. </w:t>
      </w:r>
      <w:r>
        <w:rPr>
          <w:rFonts w:ascii="Times New Roman" w:eastAsia="Times New Roman" w:hAnsi="Times New Roman" w:cs="Times New Roman"/>
          <w:i/>
          <w:sz w:val="28"/>
          <w:szCs w:val="28"/>
        </w:rPr>
        <w:t>Thương vợ</w:t>
      </w:r>
      <w:r>
        <w:rPr>
          <w:rFonts w:ascii="Times New Roman" w:eastAsia="Times New Roman" w:hAnsi="Times New Roman" w:cs="Times New Roman"/>
          <w:sz w:val="28"/>
          <w:szCs w:val="28"/>
        </w:rPr>
        <w:t xml:space="preserve"> là bài thơ tỏ niềm cả</w:t>
      </w:r>
      <w:r>
        <w:rPr>
          <w:rFonts w:ascii="Times New Roman" w:eastAsia="Times New Roman" w:hAnsi="Times New Roman" w:cs="Times New Roman"/>
          <w:sz w:val="28"/>
          <w:szCs w:val="28"/>
        </w:rPr>
        <w:t>m thông sâu sắc với thân phận người phụ nữ Việt Nam thời phong kiến không có niềm hạnh phúc gia đình “một duyên hai nợ”.</w:t>
      </w:r>
      <w:r>
        <w:rPr>
          <w:rFonts w:ascii="Times New Roman" w:eastAsia="Times New Roman" w:hAnsi="Times New Roman" w:cs="Times New Roman"/>
          <w:sz w:val="28"/>
          <w:szCs w:val="28"/>
        </w:rPr>
        <w:br/>
        <w:t xml:space="preserve">C. </w:t>
      </w:r>
      <w:r>
        <w:rPr>
          <w:rFonts w:ascii="Times New Roman" w:eastAsia="Times New Roman" w:hAnsi="Times New Roman" w:cs="Times New Roman"/>
          <w:i/>
          <w:sz w:val="28"/>
          <w:szCs w:val="28"/>
        </w:rPr>
        <w:t>Thương vợ</w:t>
      </w:r>
      <w:r>
        <w:rPr>
          <w:rFonts w:ascii="Times New Roman" w:eastAsia="Times New Roman" w:hAnsi="Times New Roman" w:cs="Times New Roman"/>
          <w:sz w:val="28"/>
          <w:szCs w:val="28"/>
        </w:rPr>
        <w:t xml:space="preserve"> là bức chân dung chân thực về người vợ đảm đang, chịu thương, </w:t>
      </w:r>
      <w:proofErr w:type="gramStart"/>
      <w:r>
        <w:rPr>
          <w:rFonts w:ascii="Times New Roman" w:eastAsia="Times New Roman" w:hAnsi="Times New Roman" w:cs="Times New Roman"/>
          <w:sz w:val="28"/>
          <w:szCs w:val="28"/>
        </w:rPr>
        <w:t>chịu</w:t>
      </w:r>
      <w:proofErr w:type="gramEnd"/>
      <w:r>
        <w:rPr>
          <w:rFonts w:ascii="Times New Roman" w:eastAsia="Times New Roman" w:hAnsi="Times New Roman" w:cs="Times New Roman"/>
          <w:sz w:val="28"/>
          <w:szCs w:val="28"/>
        </w:rPr>
        <w:t xml:space="preserve"> khó, là hình tượng tiêu biểu cho người phụ nữ truyền th</w:t>
      </w:r>
      <w:r>
        <w:rPr>
          <w:rFonts w:ascii="Times New Roman" w:eastAsia="Times New Roman" w:hAnsi="Times New Roman" w:cs="Times New Roman"/>
          <w:sz w:val="28"/>
          <w:szCs w:val="28"/>
        </w:rPr>
        <w:t xml:space="preserve">ống Việt Nam: tháo </w:t>
      </w:r>
      <w:r>
        <w:rPr>
          <w:rFonts w:ascii="Times New Roman" w:eastAsia="Times New Roman" w:hAnsi="Times New Roman" w:cs="Times New Roman"/>
          <w:sz w:val="28"/>
          <w:szCs w:val="28"/>
        </w:rPr>
        <w:lastRenderedPageBreak/>
        <w:t>vát, cần cù, lam lũ và giàu đức hy sinh. Đồng thời thể hiện tình cảm thương quý, biết ơn của nhà thơ đối với vợ.</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Pr>
          <w:rFonts w:ascii="Times New Roman" w:eastAsia="Times New Roman" w:hAnsi="Times New Roman" w:cs="Times New Roman"/>
          <w:i/>
          <w:sz w:val="28"/>
          <w:szCs w:val="28"/>
        </w:rPr>
        <w:t>Thương vợ</w:t>
      </w:r>
      <w:r>
        <w:rPr>
          <w:rFonts w:ascii="Times New Roman" w:eastAsia="Times New Roman" w:hAnsi="Times New Roman" w:cs="Times New Roman"/>
          <w:sz w:val="28"/>
          <w:szCs w:val="28"/>
        </w:rPr>
        <w:t xml:space="preserve"> bộc lộ nỗi đau thầm kín của nhà thơ vì vỡ mộng công danh, đành để vợ con vất vả, nghèo khổ.</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Tú Xương gửi</w:t>
      </w:r>
      <w:r>
        <w:rPr>
          <w:rFonts w:ascii="Times New Roman" w:eastAsia="Times New Roman" w:hAnsi="Times New Roman" w:cs="Times New Roman"/>
          <w:sz w:val="28"/>
          <w:szCs w:val="28"/>
        </w:rPr>
        <w:t xml:space="preserve"> gắm tâm sự gì qua hai câu thơ “Một duyên hai nợ âu đành phận/ Năm nắng mười mưa dám quản công”?</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Tình yêu </w:t>
      </w:r>
      <w:proofErr w:type="gramStart"/>
      <w:r>
        <w:rPr>
          <w:rFonts w:ascii="Times New Roman" w:eastAsia="Times New Roman" w:hAnsi="Times New Roman" w:cs="Times New Roman"/>
          <w:sz w:val="28"/>
          <w:szCs w:val="28"/>
        </w:rPr>
        <w:t>chung</w:t>
      </w:r>
      <w:proofErr w:type="gramEnd"/>
      <w:r>
        <w:rPr>
          <w:rFonts w:ascii="Times New Roman" w:eastAsia="Times New Roman" w:hAnsi="Times New Roman" w:cs="Times New Roman"/>
          <w:sz w:val="28"/>
          <w:szCs w:val="28"/>
        </w:rPr>
        <w:t xml:space="preserve"> thủy của ông đối với người vợ của mình.</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Sự biết ơn của ông Tú đối với công </w:t>
      </w:r>
      <w:proofErr w:type="gramStart"/>
      <w:r>
        <w:rPr>
          <w:rFonts w:ascii="Times New Roman" w:eastAsia="Times New Roman" w:hAnsi="Times New Roman" w:cs="Times New Roman"/>
          <w:sz w:val="28"/>
          <w:szCs w:val="28"/>
        </w:rPr>
        <w:t>lao</w:t>
      </w:r>
      <w:proofErr w:type="gramEnd"/>
      <w:r>
        <w:rPr>
          <w:rFonts w:ascii="Times New Roman" w:eastAsia="Times New Roman" w:hAnsi="Times New Roman" w:cs="Times New Roman"/>
          <w:sz w:val="28"/>
          <w:szCs w:val="28"/>
        </w:rPr>
        <w:t xml:space="preserve"> của bà Tú.</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Sự trân trọng của ông đối với tình yêu </w:t>
      </w:r>
      <w:proofErr w:type="gramStart"/>
      <w:r>
        <w:rPr>
          <w:rFonts w:ascii="Times New Roman" w:eastAsia="Times New Roman" w:hAnsi="Times New Roman" w:cs="Times New Roman"/>
          <w:sz w:val="28"/>
          <w:szCs w:val="28"/>
        </w:rPr>
        <w:t>chung</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thủy của bà Tú.</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Sự trân trọng của ông đối với tấm lòng và đức độ của bà Tú.</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Nghĩa của từ “hờ hững” trong câu “Có chồng hờ hững cũng như không” là:</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Chỉ có cái vẻ bên ngoài hoặc trên danh nghĩa, chứ sự thật không phải.</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(Làm việc gì) tỏ ra chỉ</w:t>
      </w:r>
      <w:r>
        <w:rPr>
          <w:rFonts w:ascii="Times New Roman" w:eastAsia="Times New Roman" w:hAnsi="Times New Roman" w:cs="Times New Roman"/>
          <w:sz w:val="28"/>
          <w:szCs w:val="28"/>
        </w:rPr>
        <w:t xml:space="preserve"> là làm lấy có, không có sự chú ý.</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(Làm việc gì) chỉ vừa đến mức được cái vẻ như đã làm.</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Tỏ ra lạnh nhạt trong quan hệ tình cảm, không chút để ý đến.</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Chỉ ra và phân tích tác dụng của biện pháp nghệ thuật được sử dụng trong hai câu th</w:t>
      </w:r>
      <w:r>
        <w:rPr>
          <w:rFonts w:ascii="Times New Roman" w:eastAsia="Times New Roman" w:hAnsi="Times New Roman" w:cs="Times New Roman"/>
          <w:sz w:val="28"/>
          <w:szCs w:val="28"/>
        </w:rPr>
        <w:t>ơ:</w:t>
      </w:r>
    </w:p>
    <w:p w:rsidR="000B191A" w:rsidRDefault="00925C58">
      <w:pPr>
        <w:spacing w:after="0" w:line="360" w:lineRule="auto"/>
        <w:ind w:left="21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Lặn lội thân cò khi quãng vắng</w:t>
      </w:r>
    </w:p>
    <w:p w:rsidR="000B191A" w:rsidRDefault="00925C58">
      <w:pPr>
        <w:spacing w:after="0" w:line="360" w:lineRule="auto"/>
        <w:ind w:left="216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i/>
          <w:sz w:val="28"/>
          <w:szCs w:val="28"/>
        </w:rPr>
        <w:t>Eo</w:t>
      </w:r>
      <w:proofErr w:type="gramEnd"/>
      <w:r>
        <w:rPr>
          <w:rFonts w:ascii="Times New Roman" w:eastAsia="Times New Roman" w:hAnsi="Times New Roman" w:cs="Times New Roman"/>
          <w:i/>
          <w:sz w:val="28"/>
          <w:szCs w:val="28"/>
        </w:rPr>
        <w:t xml:space="preserve"> sèo mặt nước buổi đò đông.</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Từ ngữ nào trong câu thơ “Lặn lội thân cò khi quãng vắng” có giá trị miêu tả ngoại hình bà Tú? Ý nghĩa của hình ảnh đó?</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Câu “Nuôi đủ năm con với một chồng” diễn tả nỗi vất vả của bà Tú như thế nào?</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 xml:space="preserve">Từ hình tượng bà Tú trong văn bản </w:t>
      </w:r>
      <w:r>
        <w:rPr>
          <w:rFonts w:ascii="Times New Roman" w:eastAsia="Times New Roman" w:hAnsi="Times New Roman" w:cs="Times New Roman"/>
          <w:i/>
          <w:sz w:val="28"/>
          <w:szCs w:val="28"/>
        </w:rPr>
        <w:t>Thương vợ</w:t>
      </w:r>
      <w:r>
        <w:rPr>
          <w:rFonts w:ascii="Times New Roman" w:eastAsia="Times New Roman" w:hAnsi="Times New Roman" w:cs="Times New Roman"/>
          <w:sz w:val="28"/>
          <w:szCs w:val="28"/>
        </w:rPr>
        <w:t xml:space="preserve"> em có suy nghĩ gì về hình ảnh người phụ nữ trong xã hội phong kiến.</w:t>
      </w:r>
    </w:p>
    <w:p w:rsidR="000B191A" w:rsidRDefault="00925C58">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(4</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0B191A" w:rsidRDefault="00925C5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Hãy viết bài văn phân t</w:t>
      </w:r>
      <w:r>
        <w:rPr>
          <w:rFonts w:ascii="Times New Roman" w:eastAsia="Times New Roman" w:hAnsi="Times New Roman" w:cs="Times New Roman"/>
          <w:sz w:val="28"/>
          <w:szCs w:val="28"/>
        </w:rPr>
        <w:t>ích một tác phẩm văn học là bài thơ thất ngôn bát cú hoặc tứ tuyệt Đường luật mà em đã đọc hoặc đã học.</w:t>
      </w:r>
    </w:p>
    <w:p w:rsidR="000B191A" w:rsidRDefault="00925C5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w:t>
      </w:r>
    </w:p>
    <w:p w:rsidR="000B191A" w:rsidRDefault="00925C58">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835"/>
        <w:gridCol w:w="1170"/>
      </w:tblGrid>
      <w:tr w:rsidR="000B191A">
        <w:trPr>
          <w:trHeight w:val="584"/>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835"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0B191A">
        <w:trPr>
          <w:trHeight w:val="440"/>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835"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tc>
        <w:tc>
          <w:tcPr>
            <w:tcW w:w="1170"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0B191A">
        <w:trPr>
          <w:trHeight w:val="413"/>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835"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Pr>
                <w:rFonts w:ascii="Times New Roman" w:eastAsia="Times New Roman" w:hAnsi="Times New Roman" w:cs="Times New Roman"/>
                <w:i/>
                <w:sz w:val="28"/>
                <w:szCs w:val="28"/>
              </w:rPr>
              <w:t>Thương vợ</w:t>
            </w:r>
            <w:r>
              <w:rPr>
                <w:rFonts w:ascii="Times New Roman" w:eastAsia="Times New Roman" w:hAnsi="Times New Roman" w:cs="Times New Roman"/>
                <w:sz w:val="28"/>
                <w:szCs w:val="28"/>
              </w:rPr>
              <w:t xml:space="preserve"> là bức chân dung chân thực về người vợ đảm đang, chịu thương, </w:t>
            </w:r>
            <w:proofErr w:type="gramStart"/>
            <w:r>
              <w:rPr>
                <w:rFonts w:ascii="Times New Roman" w:eastAsia="Times New Roman" w:hAnsi="Times New Roman" w:cs="Times New Roman"/>
                <w:sz w:val="28"/>
                <w:szCs w:val="28"/>
              </w:rPr>
              <w:t>chịu</w:t>
            </w:r>
            <w:proofErr w:type="gramEnd"/>
            <w:r>
              <w:rPr>
                <w:rFonts w:ascii="Times New Roman" w:eastAsia="Times New Roman" w:hAnsi="Times New Roman" w:cs="Times New Roman"/>
                <w:sz w:val="28"/>
                <w:szCs w:val="28"/>
              </w:rPr>
              <w:t xml:space="preserve"> khó, là hình tượng tiêu biểu cho người phụ nữ truyền thống Việt Nam: tháo vát, cần cù, lam lũ và giàu đức hy sinh. Đồng thời thể hiện tình cảm thương quý, biết ơn của nhà thơ đối với vợ.</w:t>
            </w:r>
          </w:p>
        </w:tc>
        <w:tc>
          <w:tcPr>
            <w:tcW w:w="1170"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 điểm</w:t>
            </w:r>
          </w:p>
        </w:tc>
      </w:tr>
      <w:tr w:rsidR="000B191A">
        <w:trPr>
          <w:trHeight w:val="458"/>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835"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Sự trân trọng của ông đối với tấm lòng và đức độ của bà Tú.</w:t>
            </w:r>
          </w:p>
        </w:tc>
        <w:tc>
          <w:tcPr>
            <w:tcW w:w="1170"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0B191A">
        <w:trPr>
          <w:trHeight w:val="413"/>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835"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Tỏ ra lạnh nhạt trong quan hệ tình cảm, không chút để ý đến.</w:t>
            </w:r>
          </w:p>
        </w:tc>
        <w:tc>
          <w:tcPr>
            <w:tcW w:w="1170"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0B191A">
        <w:trPr>
          <w:trHeight w:val="458"/>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835"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Nghệ thuật của 2 câu thơ</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Lặn lội thân cò khi quãng vắng,</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Eo sèo mặt nước buổi đò đông.</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lối nói dân gian một cách sáng tạo.</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từ láy giàu giá trị gợi hình biểu cảm.</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biện pháp đảo ngữ và nghệ thuật đối.</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Tác dụng: Thể hiện sự hoá thân của đối tượng trữ tình thành “thân cò”, làm nổi bật cái vất vả đảm đang của bà Tú và ẩn sau câu chữ vẫn là tấm lòng nhà thơ với cái nhìn ái ngại, cảm thông. </w:t>
            </w:r>
          </w:p>
        </w:tc>
        <w:tc>
          <w:tcPr>
            <w:tcW w:w="1170"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0B191A">
        <w:trPr>
          <w:trHeight w:val="503"/>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6</w:t>
            </w:r>
          </w:p>
        </w:tc>
        <w:tc>
          <w:tcPr>
            <w:tcW w:w="6835"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Từ ngữ có giá trị miêu tả ngoại hình bà Tú: thâ</w:t>
            </w:r>
            <w:r>
              <w:rPr>
                <w:rFonts w:ascii="Times New Roman" w:eastAsia="Times New Roman" w:hAnsi="Times New Roman" w:cs="Times New Roman"/>
                <w:sz w:val="28"/>
                <w:szCs w:val="28"/>
              </w:rPr>
              <w:t xml:space="preserve">n cò (lam lũ, vất vả, chịu thương, có phần xót xa, </w:t>
            </w:r>
            <w:proofErr w:type="gramStart"/>
            <w:r>
              <w:rPr>
                <w:rFonts w:ascii="Times New Roman" w:eastAsia="Times New Roman" w:hAnsi="Times New Roman" w:cs="Times New Roman"/>
                <w:sz w:val="28"/>
                <w:szCs w:val="28"/>
              </w:rPr>
              <w:t>tội</w:t>
            </w:r>
            <w:proofErr w:type="gramEnd"/>
            <w:r>
              <w:rPr>
                <w:rFonts w:ascii="Times New Roman" w:eastAsia="Times New Roman" w:hAnsi="Times New Roman" w:cs="Times New Roman"/>
                <w:sz w:val="28"/>
                <w:szCs w:val="28"/>
              </w:rPr>
              <w:t xml:space="preserve"> nghiệp xuất hiện trong cái rợn ngợp của cả không gian và thời gian).</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ca dao hình ảnh con cò thường dùng để chỉ người phụ nữ trong xã hội cũ. Ở đây Tú Xương đã sử dụng hình ảnh ẩn dụ để chỉ sự l</w:t>
            </w:r>
            <w:r>
              <w:rPr>
                <w:rFonts w:ascii="Times New Roman" w:eastAsia="Times New Roman" w:hAnsi="Times New Roman" w:cs="Times New Roman"/>
                <w:sz w:val="28"/>
                <w:szCs w:val="28"/>
              </w:rPr>
              <w:t>am lũ cực nhọc của bà Tú.</w:t>
            </w:r>
          </w:p>
        </w:tc>
        <w:tc>
          <w:tcPr>
            <w:tcW w:w="1170"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0B191A">
        <w:trPr>
          <w:trHeight w:val="530"/>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835"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Nuôi năm đứa con đã vô cùng vất vả, lại thêm người chồng với đầy đủ nhu cầu ăn, mặc, và cả những thú phong lưu kẻ sĩ của ông, ngần ấy làm oằn đôi vai của bà Tú.</w:t>
            </w:r>
          </w:p>
        </w:tc>
        <w:tc>
          <w:tcPr>
            <w:tcW w:w="1170"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0B191A">
        <w:trPr>
          <w:trHeight w:val="440"/>
        </w:trPr>
        <w:tc>
          <w:tcPr>
            <w:tcW w:w="117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835"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Vẻ đẹp tâm hồn của người phụ nữ Việt Nam qua hình ảnh bà Tú:</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Người phụ nữ Việt Nam luôn cần cù, chăm chỉ lao động trong cuộc sống dù trong bất cứ hoàn cảnh nào, có khó khăn đến đâu. </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Dù cuộc sống, công việc của họ có gặp phải nhiều khó khăn nhưng ở họ </w:t>
            </w:r>
            <w:r>
              <w:rPr>
                <w:rFonts w:ascii="Times New Roman" w:eastAsia="Times New Roman" w:hAnsi="Times New Roman" w:cs="Times New Roman"/>
                <w:sz w:val="28"/>
                <w:szCs w:val="28"/>
              </w:rPr>
              <w:t>vẫn luôn giữ được tinh thần lạc quan, sự cần mẫn, chăm chỉ vốn có của mình.</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 là những người không được lựa chọn cuộc đời, số phận cho mình, họ chỉ được cách chấp nhận số phận của mình được người khác sắp đặt và cố gắng hòa nhập với cuộc sống ấy.</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w:t>
            </w:r>
            <w:r>
              <w:rPr>
                <w:rFonts w:ascii="Times New Roman" w:eastAsia="Times New Roman" w:hAnsi="Times New Roman" w:cs="Times New Roman"/>
                <w:sz w:val="28"/>
                <w:szCs w:val="28"/>
              </w:rPr>
              <w:t>i phụ nữ Việt Nam dù có gặp phải người chồng hờ hững hay tệ bạc cũng vẫn luôn giữ cho mình nhân phẩm cao đẹp vốn có để chấp nhận và cùng chung sống.</w:t>
            </w:r>
          </w:p>
        </w:tc>
        <w:tc>
          <w:tcPr>
            <w:tcW w:w="1170"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bl>
    <w:p w:rsidR="000B191A" w:rsidRDefault="000B191A">
      <w:pPr>
        <w:spacing w:after="0"/>
        <w:rPr>
          <w:rFonts w:ascii="Times New Roman" w:eastAsia="Times New Roman" w:hAnsi="Times New Roman" w:cs="Times New Roman"/>
          <w:b/>
          <w:sz w:val="28"/>
          <w:szCs w:val="28"/>
        </w:rPr>
      </w:pPr>
    </w:p>
    <w:p w:rsidR="000B191A" w:rsidRDefault="00925C58">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0B191A">
        <w:trPr>
          <w:trHeight w:val="557"/>
        </w:trPr>
        <w:tc>
          <w:tcPr>
            <w:tcW w:w="805"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7490"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1055" w:type="dxa"/>
            <w:vAlign w:val="center"/>
          </w:tcPr>
          <w:p w:rsidR="000B191A" w:rsidRDefault="00925C5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0B191A">
        <w:trPr>
          <w:trHeight w:val="1547"/>
        </w:trPr>
        <w:tc>
          <w:tcPr>
            <w:tcW w:w="805" w:type="dxa"/>
          </w:tcPr>
          <w:p w:rsidR="000B191A" w:rsidRDefault="000B191A">
            <w:pPr>
              <w:spacing w:line="360" w:lineRule="auto"/>
              <w:jc w:val="both"/>
              <w:rPr>
                <w:rFonts w:ascii="Times New Roman" w:eastAsia="Times New Roman" w:hAnsi="Times New Roman" w:cs="Times New Roman"/>
                <w:b/>
                <w:sz w:val="28"/>
                <w:szCs w:val="28"/>
              </w:rPr>
            </w:pPr>
          </w:p>
        </w:tc>
        <w:tc>
          <w:tcPr>
            <w:tcW w:w="7490" w:type="dxa"/>
            <w:vAlign w:val="center"/>
          </w:tcPr>
          <w:p w:rsidR="000B191A" w:rsidRDefault="00925C5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Đảm bảo cấu trúc bài văn nghị luận văn học</w:t>
            </w:r>
          </w:p>
          <w:p w:rsidR="000B191A" w:rsidRDefault="00925C5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0B191A">
        <w:trPr>
          <w:trHeight w:val="1160"/>
        </w:trPr>
        <w:tc>
          <w:tcPr>
            <w:tcW w:w="805" w:type="dxa"/>
          </w:tcPr>
          <w:p w:rsidR="000B191A" w:rsidRDefault="000B191A">
            <w:pPr>
              <w:spacing w:line="360" w:lineRule="auto"/>
              <w:jc w:val="both"/>
              <w:rPr>
                <w:rFonts w:ascii="Times New Roman" w:eastAsia="Times New Roman" w:hAnsi="Times New Roman" w:cs="Times New Roman"/>
                <w:b/>
                <w:sz w:val="28"/>
                <w:szCs w:val="28"/>
              </w:rPr>
            </w:pPr>
          </w:p>
        </w:tc>
        <w:tc>
          <w:tcPr>
            <w:tcW w:w="7490"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Xác định đúng yêu cầu của đề: </w:t>
            </w:r>
            <w:r>
              <w:rPr>
                <w:rFonts w:ascii="Times New Roman" w:eastAsia="Times New Roman" w:hAnsi="Times New Roman" w:cs="Times New Roman"/>
                <w:sz w:val="28"/>
                <w:szCs w:val="28"/>
              </w:rPr>
              <w:t>Phân tích một tác phẩm thơ thất ngôn bát cú hoặc thất ngôn tứ</w:t>
            </w:r>
            <w:r>
              <w:rPr>
                <w:rFonts w:ascii="Times New Roman" w:eastAsia="Times New Roman" w:hAnsi="Times New Roman" w:cs="Times New Roman"/>
                <w:sz w:val="28"/>
                <w:szCs w:val="28"/>
              </w:rPr>
              <w:t xml:space="preserve"> tuyệt Đường luật. </w:t>
            </w:r>
          </w:p>
        </w:tc>
        <w:tc>
          <w:tcPr>
            <w:tcW w:w="1055"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0B191A">
        <w:trPr>
          <w:trHeight w:val="530"/>
        </w:trPr>
        <w:tc>
          <w:tcPr>
            <w:tcW w:w="805" w:type="dxa"/>
          </w:tcPr>
          <w:p w:rsidR="000B191A" w:rsidRDefault="000B191A">
            <w:pPr>
              <w:spacing w:line="360" w:lineRule="auto"/>
              <w:jc w:val="both"/>
              <w:rPr>
                <w:rFonts w:ascii="Times New Roman" w:eastAsia="Times New Roman" w:hAnsi="Times New Roman" w:cs="Times New Roman"/>
                <w:b/>
                <w:sz w:val="28"/>
                <w:szCs w:val="28"/>
              </w:rPr>
            </w:pPr>
          </w:p>
        </w:tc>
        <w:tc>
          <w:tcPr>
            <w:tcW w:w="7490" w:type="dxa"/>
            <w:vAlign w:val="center"/>
          </w:tcPr>
          <w:p w:rsidR="000B191A" w:rsidRDefault="00925C5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Bài viết có thể triển khai theo nhiều cách khác nhau song cần đảm bảo các ý sau:</w:t>
            </w:r>
          </w:p>
          <w:p w:rsidR="000B191A" w:rsidRDefault="00925C5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Mở bài</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khái quát, ngắn gọn về tác giả và bài thơ; nêu ý kiến chung về bài thơ.</w:t>
            </w:r>
          </w:p>
          <w:p w:rsidR="000B191A" w:rsidRDefault="00925C5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Thân bài</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nộ</w:t>
            </w:r>
            <w:bookmarkStart w:id="1" w:name="_GoBack"/>
            <w:bookmarkEnd w:id="1"/>
            <w:r>
              <w:rPr>
                <w:rFonts w:ascii="Times New Roman" w:eastAsia="Times New Roman" w:hAnsi="Times New Roman" w:cs="Times New Roman"/>
                <w:sz w:val="28"/>
                <w:szCs w:val="28"/>
              </w:rPr>
              <w:t>i dung cơ bản của bài thơ (đặc điểm của hình tượng thiên nhiên, con người; tâm trạng của nhà thơ), khái quát chủ đề của bài thơ.</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một số nét đặc sắc về hình thức nghệ thuật (một số yếu tố thi luật của thể thơ thất ngôn bá</w:t>
            </w:r>
            <w:r>
              <w:rPr>
                <w:rFonts w:ascii="Times New Roman" w:eastAsia="Times New Roman" w:hAnsi="Times New Roman" w:cs="Times New Roman"/>
                <w:sz w:val="28"/>
                <w:szCs w:val="28"/>
              </w:rPr>
              <w:t>t cú hoặc tứ tuyệt Đường luật; nghệ thuật tả cảnh, tả tình; nghệ thuật sử dụng ngôn ngữ (từ ngữ, biện pháp tu từ</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0B191A" w:rsidRDefault="00925C5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Kết bài</w:t>
            </w:r>
          </w:p>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Khẳng định được vị trí, ý nghĩa của bài thơ.</w:t>
            </w:r>
          </w:p>
        </w:tc>
        <w:tc>
          <w:tcPr>
            <w:tcW w:w="1055"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điểm</w:t>
            </w:r>
          </w:p>
        </w:tc>
      </w:tr>
      <w:tr w:rsidR="000B191A">
        <w:trPr>
          <w:trHeight w:val="800"/>
        </w:trPr>
        <w:tc>
          <w:tcPr>
            <w:tcW w:w="805" w:type="dxa"/>
          </w:tcPr>
          <w:p w:rsidR="000B191A" w:rsidRDefault="000B191A">
            <w:pPr>
              <w:spacing w:line="360" w:lineRule="auto"/>
              <w:jc w:val="both"/>
              <w:rPr>
                <w:rFonts w:ascii="Times New Roman" w:eastAsia="Times New Roman" w:hAnsi="Times New Roman" w:cs="Times New Roman"/>
                <w:b/>
                <w:sz w:val="28"/>
                <w:szCs w:val="28"/>
              </w:rPr>
            </w:pPr>
          </w:p>
        </w:tc>
        <w:tc>
          <w:tcPr>
            <w:tcW w:w="7490"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 Chính tả, ngữ pháp: </w:t>
            </w:r>
            <w:r>
              <w:rPr>
                <w:rFonts w:ascii="Times New Roman" w:eastAsia="Times New Roman" w:hAnsi="Times New Roman" w:cs="Times New Roman"/>
                <w:sz w:val="28"/>
                <w:szCs w:val="28"/>
              </w:rPr>
              <w:t>Đảm bảo chuẩn chính tả, ngữ pháp tiếng Việt.</w:t>
            </w:r>
          </w:p>
        </w:tc>
        <w:tc>
          <w:tcPr>
            <w:tcW w:w="1055"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0B191A">
        <w:trPr>
          <w:trHeight w:val="800"/>
        </w:trPr>
        <w:tc>
          <w:tcPr>
            <w:tcW w:w="805" w:type="dxa"/>
          </w:tcPr>
          <w:p w:rsidR="000B191A" w:rsidRDefault="000B191A">
            <w:pPr>
              <w:spacing w:line="360" w:lineRule="auto"/>
              <w:jc w:val="both"/>
              <w:rPr>
                <w:rFonts w:ascii="Times New Roman" w:eastAsia="Times New Roman" w:hAnsi="Times New Roman" w:cs="Times New Roman"/>
                <w:b/>
                <w:sz w:val="28"/>
                <w:szCs w:val="28"/>
              </w:rPr>
            </w:pPr>
          </w:p>
        </w:tc>
        <w:tc>
          <w:tcPr>
            <w:tcW w:w="7490"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 Sáng tạo:</w:t>
            </w:r>
            <w:r>
              <w:rPr>
                <w:rFonts w:ascii="Times New Roman" w:eastAsia="Times New Roman" w:hAnsi="Times New Roman" w:cs="Times New Roman"/>
                <w:sz w:val="28"/>
                <w:szCs w:val="28"/>
              </w:rPr>
              <w:t xml:space="preserve"> Diễn đạt sáng tạo, sinh động, giàu hình ảnh, có giọng điệu riêng.</w:t>
            </w:r>
          </w:p>
        </w:tc>
        <w:tc>
          <w:tcPr>
            <w:tcW w:w="1055" w:type="dxa"/>
            <w:vAlign w:val="center"/>
          </w:tcPr>
          <w:p w:rsidR="000B191A" w:rsidRDefault="00925C5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0B191A">
        <w:trPr>
          <w:trHeight w:val="800"/>
        </w:trPr>
        <w:tc>
          <w:tcPr>
            <w:tcW w:w="805" w:type="dxa"/>
          </w:tcPr>
          <w:p w:rsidR="000B191A" w:rsidRDefault="000B191A">
            <w:pPr>
              <w:spacing w:line="360" w:lineRule="auto"/>
              <w:jc w:val="both"/>
              <w:rPr>
                <w:rFonts w:ascii="Times New Roman" w:eastAsia="Times New Roman" w:hAnsi="Times New Roman" w:cs="Times New Roman"/>
                <w:b/>
                <w:sz w:val="28"/>
                <w:szCs w:val="28"/>
              </w:rPr>
            </w:pPr>
          </w:p>
        </w:tc>
        <w:tc>
          <w:tcPr>
            <w:tcW w:w="7490" w:type="dxa"/>
            <w:vAlign w:val="center"/>
          </w:tcPr>
          <w:p w:rsidR="000B191A" w:rsidRDefault="00925C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Lưu ý:</w:t>
            </w:r>
            <w:r>
              <w:rPr>
                <w:rFonts w:ascii="Times New Roman" w:eastAsia="Times New Roman" w:hAnsi="Times New Roman" w:cs="Times New Roman"/>
                <w:sz w:val="28"/>
                <w:szCs w:val="28"/>
              </w:rPr>
              <w:t xml:space="preserve"> Chỉ ghi điểm tối đa khi thí sinh đáp ứng đủ các yêu cầu về kiến thức và kĩ năng.</w:t>
            </w:r>
          </w:p>
        </w:tc>
        <w:tc>
          <w:tcPr>
            <w:tcW w:w="1055" w:type="dxa"/>
            <w:vAlign w:val="center"/>
          </w:tcPr>
          <w:p w:rsidR="000B191A" w:rsidRDefault="000B191A">
            <w:pPr>
              <w:spacing w:line="360" w:lineRule="auto"/>
              <w:jc w:val="center"/>
              <w:rPr>
                <w:rFonts w:ascii="Times New Roman" w:eastAsia="Times New Roman" w:hAnsi="Times New Roman" w:cs="Times New Roman"/>
                <w:sz w:val="28"/>
                <w:szCs w:val="28"/>
              </w:rPr>
            </w:pPr>
          </w:p>
        </w:tc>
      </w:tr>
    </w:tbl>
    <w:p w:rsidR="000B191A" w:rsidRDefault="000B191A">
      <w:pPr>
        <w:spacing w:after="0" w:line="360" w:lineRule="auto"/>
        <w:jc w:val="center"/>
        <w:rPr>
          <w:rFonts w:ascii="Times New Roman" w:eastAsia="Times New Roman" w:hAnsi="Times New Roman" w:cs="Times New Roman"/>
          <w:b/>
          <w:color w:val="FF0000"/>
          <w:sz w:val="28"/>
          <w:szCs w:val="28"/>
        </w:rPr>
      </w:pPr>
    </w:p>
    <w:p w:rsidR="000B191A" w:rsidRDefault="000B191A">
      <w:pPr>
        <w:rPr>
          <w:rFonts w:ascii="Times New Roman" w:eastAsia="Times New Roman" w:hAnsi="Times New Roman" w:cs="Times New Roman"/>
          <w:sz w:val="28"/>
          <w:szCs w:val="28"/>
        </w:rPr>
      </w:pPr>
    </w:p>
    <w:sectPr w:rsidR="000B191A">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1A"/>
    <w:rsid w:val="000B191A"/>
    <w:rsid w:val="0092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6A0DC-2D7D-4BBD-B87C-DD4E15C0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c45kii1Sts6Ur1qe5Y2h5/3Bg==">CgMxLjAyCGguZ2pkZ3hzOAByITEyVng2elNHQjRsS19HcjNFQWJSTmJfOXp3a1RuQ0xUcw==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928</Words>
  <Characters>5292</Characters>
  <Application>Microsoft Office Word</Application>
  <DocSecurity>0</DocSecurity>
  <Lines>44</Lines>
  <Paragraphs>12</Paragraphs>
  <ScaleCrop>false</ScaleCrop>
  <Company>ÐT:0974580507-0988032687</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2023-08-14T08:32:00Z</dcterms:created>
  <dcterms:modified xsi:type="dcterms:W3CDTF">2025-09-08T10:09:00Z</dcterms:modified>
</cp:coreProperties>
</file>